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Default="00321ACF" w:rsidP="00F45BCA">
      <w:pPr>
        <w:pStyle w:val="Heading1"/>
        <w:rPr>
          <w:rFonts w:eastAsia="Times New Roman"/>
        </w:rPr>
      </w:pPr>
      <w:r>
        <w:t xml:space="preserve">#442 </w:t>
      </w:r>
      <w:r w:rsidR="00F45BCA">
        <w:t xml:space="preserve">Part Four </w:t>
      </w:r>
      <w:r>
        <w:rPr>
          <w:rFonts w:eastAsia="Times New Roman"/>
        </w:rPr>
        <w:t>Web Resources</w:t>
      </w:r>
      <w:bookmarkStart w:id="0" w:name="_GoBack"/>
      <w:bookmarkEnd w:id="0"/>
      <w:r w:rsidR="00F45BCA">
        <w:rPr>
          <w:rFonts w:eastAsia="Times New Roman"/>
        </w:rPr>
        <w:t>: Contents</w:t>
      </w:r>
    </w:p>
    <w:p w:rsidR="00F45BCA" w:rsidRDefault="00F45BCA" w:rsidP="00F45BCA">
      <w:pPr>
        <w:pStyle w:val="PlainText"/>
      </w:pPr>
      <w:r>
        <w:t xml:space="preserve">You can find these at </w:t>
      </w:r>
      <w:hyperlink r:id="rId6" w:tgtFrame="_blank" w:history="1">
        <w:r>
          <w:rPr>
            <w:rStyle w:val="Hyperlink"/>
          </w:rPr>
          <w:t>www.fuller.edu/sot/faculty/jgoldingay</w:t>
        </w:r>
      </w:hyperlink>
      <w:r>
        <w:t xml:space="preserve"> under the “OT Introduction” tab. There is also other material under other tabs there.</w:t>
      </w:r>
    </w:p>
    <w:p w:rsidR="00F45BCA" w:rsidRDefault="00F45BCA" w:rsidP="00F45BCA">
      <w:pPr>
        <w:pStyle w:val="PlainText"/>
      </w:pPr>
    </w:p>
    <w:p w:rsidR="00F45BCA" w:rsidRDefault="00F45BCA" w:rsidP="00F45BCA">
      <w:pPr>
        <w:pStyle w:val="PlainText"/>
        <w:tabs>
          <w:tab w:val="left" w:pos="720"/>
        </w:tabs>
      </w:pPr>
      <w:r>
        <w:t xml:space="preserve">#443 </w:t>
      </w:r>
      <w:r>
        <w:tab/>
        <w:t>Chronicles as Theology</w:t>
      </w:r>
    </w:p>
    <w:p w:rsidR="00F45BCA" w:rsidRDefault="00F45BCA" w:rsidP="00F45BCA">
      <w:pPr>
        <w:pStyle w:val="PlainText"/>
        <w:tabs>
          <w:tab w:val="left" w:pos="720"/>
        </w:tabs>
      </w:pPr>
      <w:r>
        <w:t>#444</w:t>
      </w:r>
      <w:r>
        <w:tab/>
        <w:t>Chronicles: Responses to Questions</w:t>
      </w:r>
    </w:p>
    <w:p w:rsidR="00F45BCA" w:rsidRDefault="00F45BCA" w:rsidP="00F45BCA">
      <w:pPr>
        <w:pStyle w:val="PlainText"/>
        <w:tabs>
          <w:tab w:val="left" w:pos="720"/>
        </w:tabs>
      </w:pPr>
      <w:r>
        <w:t>#445</w:t>
      </w:r>
      <w:r>
        <w:tab/>
        <w:t>Esther: Play-reading Version</w:t>
      </w:r>
    </w:p>
    <w:p w:rsidR="00F45BCA" w:rsidRDefault="00F45BCA" w:rsidP="00F45BCA">
      <w:pPr>
        <w:pStyle w:val="PlainText"/>
        <w:tabs>
          <w:tab w:val="left" w:pos="720"/>
        </w:tabs>
      </w:pPr>
      <w:r>
        <w:t>#446</w:t>
      </w:r>
      <w:r>
        <w:tab/>
        <w:t>Esther: Responses to Questions</w:t>
      </w:r>
    </w:p>
    <w:p w:rsidR="00F45BCA" w:rsidRDefault="00F45BCA" w:rsidP="00F45BCA">
      <w:pPr>
        <w:pStyle w:val="PlainText"/>
        <w:tabs>
          <w:tab w:val="left" w:pos="720"/>
        </w:tabs>
      </w:pPr>
      <w:r>
        <w:t>#447</w:t>
      </w:r>
      <w:r>
        <w:tab/>
        <w:t>Ruth: Play-reading Version</w:t>
      </w:r>
    </w:p>
    <w:p w:rsidR="00F45BCA" w:rsidRDefault="00F45BCA" w:rsidP="00F45BCA">
      <w:pPr>
        <w:pStyle w:val="PlainText"/>
        <w:tabs>
          <w:tab w:val="left" w:pos="720"/>
        </w:tabs>
      </w:pPr>
      <w:r>
        <w:t>#448</w:t>
      </w:r>
      <w:r>
        <w:tab/>
        <w:t>Ruth: Responses to Questions</w:t>
      </w:r>
    </w:p>
    <w:p w:rsidR="00F45BCA" w:rsidRDefault="00F45BCA" w:rsidP="00F45BCA">
      <w:pPr>
        <w:pStyle w:val="PlainText"/>
        <w:tabs>
          <w:tab w:val="left" w:pos="720"/>
        </w:tabs>
      </w:pPr>
      <w:r>
        <w:t>#449</w:t>
      </w:r>
      <w:r>
        <w:tab/>
        <w:t>Psalms: Resources</w:t>
      </w:r>
    </w:p>
    <w:p w:rsidR="00F45BCA" w:rsidRDefault="00F45BCA" w:rsidP="00F45BCA">
      <w:pPr>
        <w:pStyle w:val="PlainText"/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</w:pPr>
      <w:r>
        <w:t>The Psalms in the New Testament</w:t>
      </w:r>
    </w:p>
    <w:p w:rsidR="00F45BCA" w:rsidRDefault="00F45BCA" w:rsidP="00F45BCA">
      <w:pPr>
        <w:pStyle w:val="PlainText"/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</w:pPr>
      <w:r>
        <w:t>The Psalms and Particular Worship Festivals</w:t>
      </w:r>
    </w:p>
    <w:p w:rsidR="00F45BCA" w:rsidRDefault="00F45BCA" w:rsidP="00F45BCA">
      <w:pPr>
        <w:pStyle w:val="PlainText"/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</w:pPr>
      <w:r>
        <w:t>The Egyptian “Hymn to the Sun”</w:t>
      </w:r>
    </w:p>
    <w:p w:rsidR="00F45BCA" w:rsidRDefault="00F45BCA" w:rsidP="00F45BCA">
      <w:pPr>
        <w:pStyle w:val="PlainText"/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</w:pPr>
      <w:r>
        <w:t>Using Psalms in Prayer for Healing</w:t>
      </w:r>
    </w:p>
    <w:p w:rsidR="00F45BCA" w:rsidRDefault="00F45BCA" w:rsidP="00F45BCA">
      <w:pPr>
        <w:pStyle w:val="PlainText"/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</w:pPr>
      <w:r>
        <w:t>The Way Psalms Were Used at the World Trade Center Site</w:t>
      </w:r>
    </w:p>
    <w:p w:rsidR="00F45BCA" w:rsidRDefault="00F45BCA" w:rsidP="00F45BCA">
      <w:pPr>
        <w:pStyle w:val="PlainText"/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</w:pPr>
      <w:r>
        <w:t>Hymn Versions of Psalm 72</w:t>
      </w:r>
    </w:p>
    <w:p w:rsidR="00F45BCA" w:rsidRDefault="00F45BCA" w:rsidP="00F45BCA">
      <w:pPr>
        <w:pStyle w:val="PlainText"/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</w:pPr>
      <w:r>
        <w:t>How to Pray for Your Nation</w:t>
      </w:r>
    </w:p>
    <w:p w:rsidR="00F45BCA" w:rsidRDefault="00F45BCA" w:rsidP="00F45BCA">
      <w:pPr>
        <w:pStyle w:val="PlainText"/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</w:pPr>
      <w:r>
        <w:t>How the Babylonians Prayed for Forgiveness</w:t>
      </w:r>
    </w:p>
    <w:p w:rsidR="00F45BCA" w:rsidRDefault="00F45BCA" w:rsidP="00F45BCA">
      <w:pPr>
        <w:pStyle w:val="PlainText"/>
        <w:tabs>
          <w:tab w:val="left" w:pos="720"/>
        </w:tabs>
      </w:pPr>
      <w:r>
        <w:t>#450</w:t>
      </w:r>
      <w:r>
        <w:tab/>
        <w:t xml:space="preserve">Psalms: Athanasius’ Letter to </w:t>
      </w:r>
      <w:proofErr w:type="spellStart"/>
      <w:r>
        <w:t>Marcellinus</w:t>
      </w:r>
      <w:proofErr w:type="spellEnd"/>
      <w:r>
        <w:t xml:space="preserve"> on the Interpretation of the Psalms</w:t>
      </w:r>
    </w:p>
    <w:p w:rsidR="00F45BCA" w:rsidRDefault="00F45BCA" w:rsidP="00F45BCA">
      <w:pPr>
        <w:pStyle w:val="PlainText"/>
        <w:tabs>
          <w:tab w:val="left" w:pos="720"/>
        </w:tabs>
      </w:pPr>
      <w:r>
        <w:t>#451</w:t>
      </w:r>
      <w:r>
        <w:tab/>
        <w:t>Psalms: Responses to Questions</w:t>
      </w:r>
    </w:p>
    <w:p w:rsidR="00F45BCA" w:rsidRDefault="00F45BCA" w:rsidP="00F45BCA">
      <w:pPr>
        <w:pStyle w:val="PlainText"/>
        <w:tabs>
          <w:tab w:val="left" w:pos="720"/>
        </w:tabs>
      </w:pPr>
      <w:r>
        <w:t>#452</w:t>
      </w:r>
      <w:r>
        <w:tab/>
        <w:t>Lamentations: Responses to Questions</w:t>
      </w:r>
    </w:p>
    <w:p w:rsidR="00F45BCA" w:rsidRDefault="00F45BCA" w:rsidP="00F45BCA">
      <w:pPr>
        <w:pStyle w:val="PlainText"/>
        <w:tabs>
          <w:tab w:val="left" w:pos="720"/>
        </w:tabs>
      </w:pPr>
      <w:proofErr w:type="gramStart"/>
      <w:r>
        <w:t>#453</w:t>
      </w:r>
      <w:r>
        <w:tab/>
        <w:t>Wisdom: Feminist Approaches</w:t>
      </w:r>
      <w:proofErr w:type="gramEnd"/>
    </w:p>
    <w:p w:rsidR="00F45BCA" w:rsidRDefault="00F45BCA" w:rsidP="00F45BCA">
      <w:pPr>
        <w:pStyle w:val="PlainText"/>
        <w:tabs>
          <w:tab w:val="left" w:pos="720"/>
        </w:tabs>
      </w:pPr>
      <w:r>
        <w:t>#454</w:t>
      </w:r>
      <w:r>
        <w:tab/>
        <w:t>Proverbs: Resources</w:t>
      </w:r>
    </w:p>
    <w:p w:rsidR="00F45BCA" w:rsidRDefault="00F45BCA" w:rsidP="00F45BCA">
      <w:pPr>
        <w:pStyle w:val="PlainText"/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</w:pPr>
      <w:r w:rsidRPr="002A1E8D">
        <w:t xml:space="preserve">The Instruction of </w:t>
      </w:r>
      <w:proofErr w:type="spellStart"/>
      <w:r w:rsidRPr="002A1E8D">
        <w:t>Amenemope</w:t>
      </w:r>
      <w:proofErr w:type="spellEnd"/>
    </w:p>
    <w:p w:rsidR="00F45BCA" w:rsidRDefault="00F45BCA" w:rsidP="00F45BCA">
      <w:pPr>
        <w:pStyle w:val="PlainText"/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</w:pPr>
      <w:r w:rsidRPr="00164AAD">
        <w:rPr>
          <w:kern w:val="36"/>
        </w:rPr>
        <w:t>Babylonian Proverbs from Ashurbanipal’s Library</w:t>
      </w:r>
    </w:p>
    <w:p w:rsidR="00F45BCA" w:rsidRDefault="00F45BCA" w:rsidP="00F45BCA">
      <w:pPr>
        <w:pStyle w:val="PlainText"/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</w:pPr>
      <w:r>
        <w:t>Proverbs and Corporal Punishment</w:t>
      </w:r>
    </w:p>
    <w:p w:rsidR="00F45BCA" w:rsidRPr="00164AAD" w:rsidRDefault="00F45BCA" w:rsidP="00F45BCA">
      <w:pPr>
        <w:pStyle w:val="PlainText"/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</w:pPr>
      <w:r w:rsidRPr="00164AAD">
        <w:t>Life's Choices: A Play Based on Eight Characters in Proverbs</w:t>
      </w:r>
    </w:p>
    <w:p w:rsidR="00F45BCA" w:rsidRDefault="00F45BCA" w:rsidP="00F45BCA">
      <w:pPr>
        <w:pStyle w:val="PlainText"/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</w:pPr>
      <w:r>
        <w:t>“Pondering on Proverbs” (Its material on Husbands and Wives; God’s Plans and Our Plans; The Inner and the Outer Person; and Wealth)</w:t>
      </w:r>
    </w:p>
    <w:p w:rsidR="00F45BCA" w:rsidRDefault="00F45BCA" w:rsidP="00F45BCA">
      <w:pPr>
        <w:pStyle w:val="PlainText"/>
        <w:tabs>
          <w:tab w:val="left" w:pos="720"/>
        </w:tabs>
      </w:pPr>
      <w:r>
        <w:t>#455</w:t>
      </w:r>
      <w:r>
        <w:tab/>
        <w:t>Proverbs: Responses to Questions</w:t>
      </w:r>
    </w:p>
    <w:p w:rsidR="00F45BCA" w:rsidRDefault="00F45BCA" w:rsidP="00F45BCA">
      <w:pPr>
        <w:pStyle w:val="PlainText"/>
        <w:tabs>
          <w:tab w:val="left" w:pos="720"/>
        </w:tabs>
      </w:pPr>
      <w:r>
        <w:t>#456</w:t>
      </w:r>
      <w:r>
        <w:tab/>
        <w:t>Song of Songs: Resources</w:t>
      </w:r>
    </w:p>
    <w:p w:rsidR="00F45BCA" w:rsidRDefault="00F45BCA" w:rsidP="00F45BCA">
      <w:pPr>
        <w:pStyle w:val="PlainText"/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</w:pPr>
      <w:r>
        <w:t>Ancient Egyptian Love Poems</w:t>
      </w:r>
    </w:p>
    <w:p w:rsidR="00F45BCA" w:rsidRDefault="00F45BCA" w:rsidP="00F45BCA">
      <w:pPr>
        <w:pStyle w:val="PlainText"/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</w:pPr>
      <w:r>
        <w:t>What Might the Song of Songs Do for Them?</w:t>
      </w:r>
    </w:p>
    <w:p w:rsidR="00F45BCA" w:rsidRDefault="00F45BCA" w:rsidP="00F45BCA">
      <w:pPr>
        <w:pStyle w:val="PlainText"/>
        <w:tabs>
          <w:tab w:val="left" w:pos="720"/>
        </w:tabs>
      </w:pPr>
      <w:r>
        <w:t>#457</w:t>
      </w:r>
      <w:r>
        <w:tab/>
        <w:t>Song of Songs: Responses to Questions</w:t>
      </w:r>
    </w:p>
    <w:p w:rsidR="00F45BCA" w:rsidRDefault="00F45BCA" w:rsidP="00F45BCA">
      <w:pPr>
        <w:pStyle w:val="PlainText"/>
        <w:tabs>
          <w:tab w:val="left" w:pos="720"/>
        </w:tabs>
      </w:pPr>
      <w:r>
        <w:t xml:space="preserve">#458 </w:t>
      </w:r>
      <w:r>
        <w:tab/>
        <w:t>Job: Resources</w:t>
      </w:r>
    </w:p>
    <w:p w:rsidR="00F45BCA" w:rsidRDefault="00F45BCA" w:rsidP="00F45BCA">
      <w:pPr>
        <w:pStyle w:val="PlainText"/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</w:pPr>
      <w:proofErr w:type="spellStart"/>
      <w:r w:rsidRPr="008C6DA5">
        <w:t>Ludlul</w:t>
      </w:r>
      <w:proofErr w:type="spellEnd"/>
      <w:r w:rsidRPr="008C6DA5">
        <w:t xml:space="preserve"> Bel </w:t>
      </w:r>
      <w:proofErr w:type="spellStart"/>
      <w:r w:rsidRPr="008C6DA5">
        <w:t>Nimeqi</w:t>
      </w:r>
      <w:proofErr w:type="spellEnd"/>
      <w:r>
        <w:t xml:space="preserve"> (“The Babylonian Job”)</w:t>
      </w:r>
    </w:p>
    <w:p w:rsidR="00F45BCA" w:rsidRDefault="00F45BCA" w:rsidP="00F45BCA">
      <w:pPr>
        <w:pStyle w:val="PlainText"/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</w:pPr>
      <w:r>
        <w:t>A Dialogue between a Sufferer and a Friend (“The Babylonian Theodicy”)</w:t>
      </w:r>
    </w:p>
    <w:p w:rsidR="00F45BCA" w:rsidRDefault="00F45BCA" w:rsidP="00F45BCA">
      <w:pPr>
        <w:pStyle w:val="PlainText"/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</w:pPr>
      <w:r>
        <w:t>Using Job in Mourning</w:t>
      </w:r>
    </w:p>
    <w:p w:rsidR="00F45BCA" w:rsidRDefault="00F45BCA" w:rsidP="00F45BCA">
      <w:pPr>
        <w:pStyle w:val="PlainText"/>
        <w:tabs>
          <w:tab w:val="left" w:pos="720"/>
        </w:tabs>
      </w:pPr>
      <w:r>
        <w:t>#459</w:t>
      </w:r>
      <w:r>
        <w:tab/>
        <w:t>Job: Responses to Questions</w:t>
      </w:r>
    </w:p>
    <w:p w:rsidR="00F45BCA" w:rsidRDefault="00F45BCA" w:rsidP="00F45BCA">
      <w:pPr>
        <w:pStyle w:val="PlainText"/>
        <w:tabs>
          <w:tab w:val="left" w:pos="720"/>
        </w:tabs>
      </w:pPr>
      <w:r>
        <w:t>#460</w:t>
      </w:r>
      <w:r>
        <w:tab/>
        <w:t>Ecclesiastes: Responses to Questions</w:t>
      </w:r>
    </w:p>
    <w:p w:rsidR="00F45BCA" w:rsidRDefault="00F45BCA" w:rsidP="00F45BCA">
      <w:pPr>
        <w:pStyle w:val="PlainText"/>
        <w:tabs>
          <w:tab w:val="left" w:pos="720"/>
        </w:tabs>
      </w:pPr>
      <w:r>
        <w:t>#461</w:t>
      </w:r>
      <w:r>
        <w:tab/>
        <w:t>Daniel: Theology</w:t>
      </w:r>
    </w:p>
    <w:p w:rsidR="00F45BCA" w:rsidRDefault="00F45BCA" w:rsidP="00F45BCA">
      <w:pPr>
        <w:pStyle w:val="PlainText"/>
        <w:tabs>
          <w:tab w:val="left" w:pos="720"/>
        </w:tabs>
      </w:pPr>
      <w:r>
        <w:t>#462</w:t>
      </w:r>
      <w:r>
        <w:tab/>
        <w:t>Daniel: Responses to Questions</w:t>
      </w:r>
    </w:p>
    <w:p w:rsidR="00F45BCA" w:rsidRPr="008C60ED" w:rsidRDefault="00F45BCA" w:rsidP="00F45BCA">
      <w:pPr>
        <w:ind w:firstLine="0"/>
      </w:pPr>
      <w:proofErr w:type="gramStart"/>
      <w:r>
        <w:t>#463</w:t>
      </w:r>
      <w:r>
        <w:tab/>
        <w:t>Anything else I dream up after this book</w:t>
      </w:r>
      <w:proofErr w:type="gramEnd"/>
      <w:r>
        <w:t xml:space="preserve"> is published</w:t>
      </w:r>
    </w:p>
    <w:p w:rsidR="00BB3DC1" w:rsidRDefault="00BB3DC1"/>
    <w:sectPr w:rsidR="00BB3DC1" w:rsidSect="0059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0CE"/>
    <w:multiLevelType w:val="hybridMultilevel"/>
    <w:tmpl w:val="CD32A300"/>
    <w:lvl w:ilvl="0" w:tplc="157E0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64041"/>
    <w:multiLevelType w:val="hybridMultilevel"/>
    <w:tmpl w:val="9CB663B0"/>
    <w:lvl w:ilvl="0" w:tplc="304080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56E68"/>
    <w:multiLevelType w:val="hybridMultilevel"/>
    <w:tmpl w:val="40265AE4"/>
    <w:lvl w:ilvl="0" w:tplc="8FCAC9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B252FB"/>
    <w:multiLevelType w:val="hybridMultilevel"/>
    <w:tmpl w:val="90CA3BDA"/>
    <w:lvl w:ilvl="0" w:tplc="F1EC8E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CA"/>
    <w:rsid w:val="000000A8"/>
    <w:rsid w:val="00004878"/>
    <w:rsid w:val="00012094"/>
    <w:rsid w:val="000121B2"/>
    <w:rsid w:val="00020247"/>
    <w:rsid w:val="00023CE3"/>
    <w:rsid w:val="000276AF"/>
    <w:rsid w:val="00031B76"/>
    <w:rsid w:val="0003248D"/>
    <w:rsid w:val="00035983"/>
    <w:rsid w:val="00047F98"/>
    <w:rsid w:val="00051515"/>
    <w:rsid w:val="00052B3D"/>
    <w:rsid w:val="000556A4"/>
    <w:rsid w:val="0005705D"/>
    <w:rsid w:val="000577E1"/>
    <w:rsid w:val="0006378E"/>
    <w:rsid w:val="00065861"/>
    <w:rsid w:val="00070564"/>
    <w:rsid w:val="000708C7"/>
    <w:rsid w:val="00074EF4"/>
    <w:rsid w:val="0007676F"/>
    <w:rsid w:val="00081D91"/>
    <w:rsid w:val="00082BF5"/>
    <w:rsid w:val="00086A2F"/>
    <w:rsid w:val="00092060"/>
    <w:rsid w:val="000941B1"/>
    <w:rsid w:val="00095DFC"/>
    <w:rsid w:val="000A2CA9"/>
    <w:rsid w:val="000A5AA9"/>
    <w:rsid w:val="000B26A2"/>
    <w:rsid w:val="000B4468"/>
    <w:rsid w:val="000B5392"/>
    <w:rsid w:val="000B6921"/>
    <w:rsid w:val="000C2D0E"/>
    <w:rsid w:val="000D37E1"/>
    <w:rsid w:val="000D5005"/>
    <w:rsid w:val="000E0E78"/>
    <w:rsid w:val="000E0F4A"/>
    <w:rsid w:val="000E4585"/>
    <w:rsid w:val="000E6E11"/>
    <w:rsid w:val="000F6D97"/>
    <w:rsid w:val="0010052B"/>
    <w:rsid w:val="00100FC6"/>
    <w:rsid w:val="001027F2"/>
    <w:rsid w:val="00103E77"/>
    <w:rsid w:val="0010459A"/>
    <w:rsid w:val="00104E13"/>
    <w:rsid w:val="0011772D"/>
    <w:rsid w:val="00124135"/>
    <w:rsid w:val="00124DB1"/>
    <w:rsid w:val="00133011"/>
    <w:rsid w:val="001340C3"/>
    <w:rsid w:val="00135A33"/>
    <w:rsid w:val="001419EA"/>
    <w:rsid w:val="001528A3"/>
    <w:rsid w:val="0015684E"/>
    <w:rsid w:val="00176C84"/>
    <w:rsid w:val="00177AF8"/>
    <w:rsid w:val="001817D8"/>
    <w:rsid w:val="00196D65"/>
    <w:rsid w:val="001A3991"/>
    <w:rsid w:val="001A3FF2"/>
    <w:rsid w:val="001A6963"/>
    <w:rsid w:val="001A6B9F"/>
    <w:rsid w:val="001B0F8F"/>
    <w:rsid w:val="001B32F0"/>
    <w:rsid w:val="001B47C8"/>
    <w:rsid w:val="001C0166"/>
    <w:rsid w:val="001D100E"/>
    <w:rsid w:val="001D24DF"/>
    <w:rsid w:val="001E20DA"/>
    <w:rsid w:val="001E346C"/>
    <w:rsid w:val="001E5785"/>
    <w:rsid w:val="001F0113"/>
    <w:rsid w:val="001F5915"/>
    <w:rsid w:val="001F618F"/>
    <w:rsid w:val="001F6B86"/>
    <w:rsid w:val="00202C5F"/>
    <w:rsid w:val="00202EB7"/>
    <w:rsid w:val="00205100"/>
    <w:rsid w:val="00210636"/>
    <w:rsid w:val="00213CE4"/>
    <w:rsid w:val="0021531A"/>
    <w:rsid w:val="0022051B"/>
    <w:rsid w:val="00222B74"/>
    <w:rsid w:val="0022571F"/>
    <w:rsid w:val="0023084D"/>
    <w:rsid w:val="00233F41"/>
    <w:rsid w:val="00237A46"/>
    <w:rsid w:val="0024042F"/>
    <w:rsid w:val="002410D6"/>
    <w:rsid w:val="00241D45"/>
    <w:rsid w:val="002538AE"/>
    <w:rsid w:val="00253919"/>
    <w:rsid w:val="00254892"/>
    <w:rsid w:val="00261D72"/>
    <w:rsid w:val="00261D86"/>
    <w:rsid w:val="002627E3"/>
    <w:rsid w:val="002634D3"/>
    <w:rsid w:val="002670EC"/>
    <w:rsid w:val="00274A65"/>
    <w:rsid w:val="00276976"/>
    <w:rsid w:val="00276DF9"/>
    <w:rsid w:val="00281CC4"/>
    <w:rsid w:val="0028255B"/>
    <w:rsid w:val="00285021"/>
    <w:rsid w:val="002911D1"/>
    <w:rsid w:val="00294EB7"/>
    <w:rsid w:val="00295D4B"/>
    <w:rsid w:val="002B2366"/>
    <w:rsid w:val="002B4116"/>
    <w:rsid w:val="002C0CD6"/>
    <w:rsid w:val="002C5FF1"/>
    <w:rsid w:val="002D209F"/>
    <w:rsid w:val="002D243D"/>
    <w:rsid w:val="002D4F18"/>
    <w:rsid w:val="002E3878"/>
    <w:rsid w:val="002E3EB8"/>
    <w:rsid w:val="002F57F1"/>
    <w:rsid w:val="0030485E"/>
    <w:rsid w:val="0031176A"/>
    <w:rsid w:val="00311E97"/>
    <w:rsid w:val="003122DC"/>
    <w:rsid w:val="00314076"/>
    <w:rsid w:val="003159F2"/>
    <w:rsid w:val="00321ACF"/>
    <w:rsid w:val="003273F8"/>
    <w:rsid w:val="0034508E"/>
    <w:rsid w:val="00351797"/>
    <w:rsid w:val="0035361D"/>
    <w:rsid w:val="0035393B"/>
    <w:rsid w:val="00353B10"/>
    <w:rsid w:val="003607E4"/>
    <w:rsid w:val="00363EA7"/>
    <w:rsid w:val="00366273"/>
    <w:rsid w:val="00371E85"/>
    <w:rsid w:val="00374036"/>
    <w:rsid w:val="0037416D"/>
    <w:rsid w:val="00374588"/>
    <w:rsid w:val="00380463"/>
    <w:rsid w:val="0038329C"/>
    <w:rsid w:val="00385D73"/>
    <w:rsid w:val="003A1AEB"/>
    <w:rsid w:val="003A2E4B"/>
    <w:rsid w:val="003A36F1"/>
    <w:rsid w:val="003A4033"/>
    <w:rsid w:val="003B2D47"/>
    <w:rsid w:val="003B715E"/>
    <w:rsid w:val="003B7632"/>
    <w:rsid w:val="003B76DC"/>
    <w:rsid w:val="003B77E9"/>
    <w:rsid w:val="003B7E3E"/>
    <w:rsid w:val="003C1194"/>
    <w:rsid w:val="003C2B37"/>
    <w:rsid w:val="003C6C0B"/>
    <w:rsid w:val="003C6DC0"/>
    <w:rsid w:val="003D3762"/>
    <w:rsid w:val="003D5F5F"/>
    <w:rsid w:val="003E304D"/>
    <w:rsid w:val="003E343D"/>
    <w:rsid w:val="003E3E61"/>
    <w:rsid w:val="003E58E8"/>
    <w:rsid w:val="003E7216"/>
    <w:rsid w:val="003F23A8"/>
    <w:rsid w:val="003F6682"/>
    <w:rsid w:val="00423201"/>
    <w:rsid w:val="004234C0"/>
    <w:rsid w:val="004272B1"/>
    <w:rsid w:val="00430520"/>
    <w:rsid w:val="00431D01"/>
    <w:rsid w:val="004326F1"/>
    <w:rsid w:val="0043499A"/>
    <w:rsid w:val="00434C87"/>
    <w:rsid w:val="00436965"/>
    <w:rsid w:val="0044075D"/>
    <w:rsid w:val="00446BE3"/>
    <w:rsid w:val="00446E31"/>
    <w:rsid w:val="004478AF"/>
    <w:rsid w:val="004524C5"/>
    <w:rsid w:val="00452A87"/>
    <w:rsid w:val="0045367A"/>
    <w:rsid w:val="00457988"/>
    <w:rsid w:val="00461530"/>
    <w:rsid w:val="0046160A"/>
    <w:rsid w:val="004620AA"/>
    <w:rsid w:val="0047165E"/>
    <w:rsid w:val="00472A43"/>
    <w:rsid w:val="00474336"/>
    <w:rsid w:val="00481F16"/>
    <w:rsid w:val="00483119"/>
    <w:rsid w:val="00483E2F"/>
    <w:rsid w:val="004844C4"/>
    <w:rsid w:val="00485743"/>
    <w:rsid w:val="004A12EE"/>
    <w:rsid w:val="004A214C"/>
    <w:rsid w:val="004B211C"/>
    <w:rsid w:val="004B2D4D"/>
    <w:rsid w:val="004C1635"/>
    <w:rsid w:val="004C75CD"/>
    <w:rsid w:val="004D0B75"/>
    <w:rsid w:val="004D2290"/>
    <w:rsid w:val="004E1EC5"/>
    <w:rsid w:val="004E43F4"/>
    <w:rsid w:val="004F0B9F"/>
    <w:rsid w:val="004F14CB"/>
    <w:rsid w:val="004F5472"/>
    <w:rsid w:val="005031FB"/>
    <w:rsid w:val="005061DC"/>
    <w:rsid w:val="00507451"/>
    <w:rsid w:val="00507574"/>
    <w:rsid w:val="00510F34"/>
    <w:rsid w:val="00511B37"/>
    <w:rsid w:val="0051457D"/>
    <w:rsid w:val="00523F4E"/>
    <w:rsid w:val="005267AE"/>
    <w:rsid w:val="00526D1F"/>
    <w:rsid w:val="005326FD"/>
    <w:rsid w:val="00534304"/>
    <w:rsid w:val="005424A7"/>
    <w:rsid w:val="00582FAD"/>
    <w:rsid w:val="00584AE6"/>
    <w:rsid w:val="0058658A"/>
    <w:rsid w:val="00587F8E"/>
    <w:rsid w:val="00590609"/>
    <w:rsid w:val="00597320"/>
    <w:rsid w:val="005A461A"/>
    <w:rsid w:val="005B2C81"/>
    <w:rsid w:val="005B66BF"/>
    <w:rsid w:val="005C1070"/>
    <w:rsid w:val="005C2C5D"/>
    <w:rsid w:val="005C337D"/>
    <w:rsid w:val="005C37E2"/>
    <w:rsid w:val="005C6C8C"/>
    <w:rsid w:val="005D4576"/>
    <w:rsid w:val="005E7BBB"/>
    <w:rsid w:val="005F3B2F"/>
    <w:rsid w:val="005F5ACB"/>
    <w:rsid w:val="00601A6A"/>
    <w:rsid w:val="00603440"/>
    <w:rsid w:val="00607DDE"/>
    <w:rsid w:val="00607EB2"/>
    <w:rsid w:val="006160B8"/>
    <w:rsid w:val="00622ACB"/>
    <w:rsid w:val="00624616"/>
    <w:rsid w:val="00624FAA"/>
    <w:rsid w:val="00642C63"/>
    <w:rsid w:val="00644F48"/>
    <w:rsid w:val="006543CB"/>
    <w:rsid w:val="00655CA4"/>
    <w:rsid w:val="00656DC6"/>
    <w:rsid w:val="00663AEF"/>
    <w:rsid w:val="00675435"/>
    <w:rsid w:val="00677CDC"/>
    <w:rsid w:val="00677D38"/>
    <w:rsid w:val="00682793"/>
    <w:rsid w:val="00683943"/>
    <w:rsid w:val="00692061"/>
    <w:rsid w:val="006920E1"/>
    <w:rsid w:val="00694482"/>
    <w:rsid w:val="006955D3"/>
    <w:rsid w:val="00695F9B"/>
    <w:rsid w:val="006964F3"/>
    <w:rsid w:val="006A107C"/>
    <w:rsid w:val="006A1C91"/>
    <w:rsid w:val="006A2D8F"/>
    <w:rsid w:val="006B2D89"/>
    <w:rsid w:val="006B5855"/>
    <w:rsid w:val="006C1186"/>
    <w:rsid w:val="006C2032"/>
    <w:rsid w:val="006C355A"/>
    <w:rsid w:val="006C64D4"/>
    <w:rsid w:val="006C7C4D"/>
    <w:rsid w:val="006D32DC"/>
    <w:rsid w:val="006D400D"/>
    <w:rsid w:val="006E380C"/>
    <w:rsid w:val="006E6CA7"/>
    <w:rsid w:val="006F363A"/>
    <w:rsid w:val="006F51C0"/>
    <w:rsid w:val="006F6F9E"/>
    <w:rsid w:val="007044AA"/>
    <w:rsid w:val="00710737"/>
    <w:rsid w:val="00711823"/>
    <w:rsid w:val="00714924"/>
    <w:rsid w:val="00717712"/>
    <w:rsid w:val="00720043"/>
    <w:rsid w:val="00721E1F"/>
    <w:rsid w:val="007242A3"/>
    <w:rsid w:val="00726B5B"/>
    <w:rsid w:val="00737C1C"/>
    <w:rsid w:val="00744568"/>
    <w:rsid w:val="007452E5"/>
    <w:rsid w:val="0074553F"/>
    <w:rsid w:val="00752DC7"/>
    <w:rsid w:val="0075616C"/>
    <w:rsid w:val="00757AB8"/>
    <w:rsid w:val="00762A9E"/>
    <w:rsid w:val="00764ABA"/>
    <w:rsid w:val="007672A2"/>
    <w:rsid w:val="00770713"/>
    <w:rsid w:val="00771A74"/>
    <w:rsid w:val="00771C76"/>
    <w:rsid w:val="00772C15"/>
    <w:rsid w:val="00773D58"/>
    <w:rsid w:val="00796A88"/>
    <w:rsid w:val="007A0257"/>
    <w:rsid w:val="007A2E23"/>
    <w:rsid w:val="007A6F87"/>
    <w:rsid w:val="007B2BF2"/>
    <w:rsid w:val="007B6C94"/>
    <w:rsid w:val="007B7122"/>
    <w:rsid w:val="007C0D6E"/>
    <w:rsid w:val="007C1915"/>
    <w:rsid w:val="007C2000"/>
    <w:rsid w:val="007D36EB"/>
    <w:rsid w:val="007D7059"/>
    <w:rsid w:val="007F141D"/>
    <w:rsid w:val="007F257D"/>
    <w:rsid w:val="007F3418"/>
    <w:rsid w:val="007F51D1"/>
    <w:rsid w:val="007F5D55"/>
    <w:rsid w:val="0080125B"/>
    <w:rsid w:val="00801A7D"/>
    <w:rsid w:val="00802B60"/>
    <w:rsid w:val="0080381E"/>
    <w:rsid w:val="008041E5"/>
    <w:rsid w:val="008060F8"/>
    <w:rsid w:val="00806F2E"/>
    <w:rsid w:val="00806FA3"/>
    <w:rsid w:val="00807F7A"/>
    <w:rsid w:val="008220B8"/>
    <w:rsid w:val="00835F62"/>
    <w:rsid w:val="00841D4D"/>
    <w:rsid w:val="0084326C"/>
    <w:rsid w:val="00847730"/>
    <w:rsid w:val="0085035B"/>
    <w:rsid w:val="00857D49"/>
    <w:rsid w:val="00862163"/>
    <w:rsid w:val="008628CD"/>
    <w:rsid w:val="00863448"/>
    <w:rsid w:val="00864B28"/>
    <w:rsid w:val="00864F46"/>
    <w:rsid w:val="00866485"/>
    <w:rsid w:val="008670AC"/>
    <w:rsid w:val="00877E12"/>
    <w:rsid w:val="008805B6"/>
    <w:rsid w:val="00880A6D"/>
    <w:rsid w:val="0088170F"/>
    <w:rsid w:val="008821AE"/>
    <w:rsid w:val="0089374C"/>
    <w:rsid w:val="0089414B"/>
    <w:rsid w:val="00894BAE"/>
    <w:rsid w:val="00896232"/>
    <w:rsid w:val="008971C4"/>
    <w:rsid w:val="008A26D9"/>
    <w:rsid w:val="008A76BE"/>
    <w:rsid w:val="008B56AF"/>
    <w:rsid w:val="008B63C7"/>
    <w:rsid w:val="008B6FB0"/>
    <w:rsid w:val="008C1F81"/>
    <w:rsid w:val="008C55F4"/>
    <w:rsid w:val="008C5D13"/>
    <w:rsid w:val="008C6B07"/>
    <w:rsid w:val="008C6C3C"/>
    <w:rsid w:val="008C7092"/>
    <w:rsid w:val="008D3537"/>
    <w:rsid w:val="008D3F7E"/>
    <w:rsid w:val="008E354A"/>
    <w:rsid w:val="008E3C41"/>
    <w:rsid w:val="008E60CE"/>
    <w:rsid w:val="008F27D2"/>
    <w:rsid w:val="008F2E98"/>
    <w:rsid w:val="008F670E"/>
    <w:rsid w:val="00905A77"/>
    <w:rsid w:val="0091234C"/>
    <w:rsid w:val="0091250B"/>
    <w:rsid w:val="00913D9F"/>
    <w:rsid w:val="009203F5"/>
    <w:rsid w:val="00921D51"/>
    <w:rsid w:val="00921DAA"/>
    <w:rsid w:val="00923937"/>
    <w:rsid w:val="00923E14"/>
    <w:rsid w:val="009335CE"/>
    <w:rsid w:val="00934546"/>
    <w:rsid w:val="009378C6"/>
    <w:rsid w:val="0094280A"/>
    <w:rsid w:val="0094456F"/>
    <w:rsid w:val="00952438"/>
    <w:rsid w:val="00954029"/>
    <w:rsid w:val="0095404C"/>
    <w:rsid w:val="00966186"/>
    <w:rsid w:val="00970D80"/>
    <w:rsid w:val="009718D6"/>
    <w:rsid w:val="009804A1"/>
    <w:rsid w:val="0098460E"/>
    <w:rsid w:val="00984915"/>
    <w:rsid w:val="00986120"/>
    <w:rsid w:val="009925A4"/>
    <w:rsid w:val="00993912"/>
    <w:rsid w:val="0099515B"/>
    <w:rsid w:val="00997AC2"/>
    <w:rsid w:val="009A0616"/>
    <w:rsid w:val="009A5065"/>
    <w:rsid w:val="009A5B14"/>
    <w:rsid w:val="009B024A"/>
    <w:rsid w:val="009B3934"/>
    <w:rsid w:val="009D148F"/>
    <w:rsid w:val="009D30F2"/>
    <w:rsid w:val="009E5BA7"/>
    <w:rsid w:val="009E77F0"/>
    <w:rsid w:val="009F1C4A"/>
    <w:rsid w:val="009F5348"/>
    <w:rsid w:val="009F60B2"/>
    <w:rsid w:val="00A015C9"/>
    <w:rsid w:val="00A04074"/>
    <w:rsid w:val="00A07A26"/>
    <w:rsid w:val="00A11B47"/>
    <w:rsid w:val="00A25760"/>
    <w:rsid w:val="00A30211"/>
    <w:rsid w:val="00A35234"/>
    <w:rsid w:val="00A3535E"/>
    <w:rsid w:val="00A41AD2"/>
    <w:rsid w:val="00A4234F"/>
    <w:rsid w:val="00A4251E"/>
    <w:rsid w:val="00A44F78"/>
    <w:rsid w:val="00A45C89"/>
    <w:rsid w:val="00A45DC1"/>
    <w:rsid w:val="00A5050C"/>
    <w:rsid w:val="00A521E7"/>
    <w:rsid w:val="00A525EE"/>
    <w:rsid w:val="00A5732B"/>
    <w:rsid w:val="00A573A4"/>
    <w:rsid w:val="00A573B0"/>
    <w:rsid w:val="00A61982"/>
    <w:rsid w:val="00A70217"/>
    <w:rsid w:val="00A70506"/>
    <w:rsid w:val="00A70607"/>
    <w:rsid w:val="00A7596C"/>
    <w:rsid w:val="00A84236"/>
    <w:rsid w:val="00A939D2"/>
    <w:rsid w:val="00A95A5B"/>
    <w:rsid w:val="00AA1128"/>
    <w:rsid w:val="00AA599F"/>
    <w:rsid w:val="00AA7016"/>
    <w:rsid w:val="00AB1428"/>
    <w:rsid w:val="00AB1D89"/>
    <w:rsid w:val="00AB20E2"/>
    <w:rsid w:val="00AB7B26"/>
    <w:rsid w:val="00AB7BC6"/>
    <w:rsid w:val="00AC4EA5"/>
    <w:rsid w:val="00AD6516"/>
    <w:rsid w:val="00AE468B"/>
    <w:rsid w:val="00AF2F08"/>
    <w:rsid w:val="00AF5830"/>
    <w:rsid w:val="00AF6DFB"/>
    <w:rsid w:val="00B01502"/>
    <w:rsid w:val="00B02213"/>
    <w:rsid w:val="00B05C71"/>
    <w:rsid w:val="00B11999"/>
    <w:rsid w:val="00B2153C"/>
    <w:rsid w:val="00B21D47"/>
    <w:rsid w:val="00B22763"/>
    <w:rsid w:val="00B35346"/>
    <w:rsid w:val="00B4098B"/>
    <w:rsid w:val="00B4163D"/>
    <w:rsid w:val="00B41F38"/>
    <w:rsid w:val="00B43515"/>
    <w:rsid w:val="00B4587C"/>
    <w:rsid w:val="00B5092D"/>
    <w:rsid w:val="00B5478D"/>
    <w:rsid w:val="00B639A7"/>
    <w:rsid w:val="00B66806"/>
    <w:rsid w:val="00B72545"/>
    <w:rsid w:val="00B735F7"/>
    <w:rsid w:val="00B73AD1"/>
    <w:rsid w:val="00B750A9"/>
    <w:rsid w:val="00B756E6"/>
    <w:rsid w:val="00B764CD"/>
    <w:rsid w:val="00B76902"/>
    <w:rsid w:val="00B85AD4"/>
    <w:rsid w:val="00B86D10"/>
    <w:rsid w:val="00BA0454"/>
    <w:rsid w:val="00BA2217"/>
    <w:rsid w:val="00BA5231"/>
    <w:rsid w:val="00BA55CF"/>
    <w:rsid w:val="00BA7342"/>
    <w:rsid w:val="00BA79C5"/>
    <w:rsid w:val="00BB044D"/>
    <w:rsid w:val="00BB095E"/>
    <w:rsid w:val="00BB386E"/>
    <w:rsid w:val="00BB3DC1"/>
    <w:rsid w:val="00BB6D8D"/>
    <w:rsid w:val="00BC1CEA"/>
    <w:rsid w:val="00BC4BF7"/>
    <w:rsid w:val="00BD2873"/>
    <w:rsid w:val="00BD3D36"/>
    <w:rsid w:val="00BD693B"/>
    <w:rsid w:val="00BD6B78"/>
    <w:rsid w:val="00BE2E3E"/>
    <w:rsid w:val="00BE55D4"/>
    <w:rsid w:val="00BF12B1"/>
    <w:rsid w:val="00BF2FB0"/>
    <w:rsid w:val="00BF364D"/>
    <w:rsid w:val="00BF5AF8"/>
    <w:rsid w:val="00C0782B"/>
    <w:rsid w:val="00C11FB6"/>
    <w:rsid w:val="00C2223F"/>
    <w:rsid w:val="00C244AD"/>
    <w:rsid w:val="00C307D7"/>
    <w:rsid w:val="00C31F9B"/>
    <w:rsid w:val="00C57B77"/>
    <w:rsid w:val="00C617D7"/>
    <w:rsid w:val="00C65433"/>
    <w:rsid w:val="00C65BA7"/>
    <w:rsid w:val="00C7051E"/>
    <w:rsid w:val="00C73F40"/>
    <w:rsid w:val="00C757AE"/>
    <w:rsid w:val="00C807E5"/>
    <w:rsid w:val="00C80CD9"/>
    <w:rsid w:val="00C8146E"/>
    <w:rsid w:val="00C86A2D"/>
    <w:rsid w:val="00C86EE7"/>
    <w:rsid w:val="00C93FC9"/>
    <w:rsid w:val="00C96368"/>
    <w:rsid w:val="00CA3F89"/>
    <w:rsid w:val="00CB727C"/>
    <w:rsid w:val="00CB7C53"/>
    <w:rsid w:val="00CC4898"/>
    <w:rsid w:val="00CC6EFC"/>
    <w:rsid w:val="00CD12BA"/>
    <w:rsid w:val="00CE1C4B"/>
    <w:rsid w:val="00CE3DA3"/>
    <w:rsid w:val="00CE536A"/>
    <w:rsid w:val="00CE71EE"/>
    <w:rsid w:val="00CE7DDC"/>
    <w:rsid w:val="00CF30F5"/>
    <w:rsid w:val="00CF376C"/>
    <w:rsid w:val="00CF4D4F"/>
    <w:rsid w:val="00D105AC"/>
    <w:rsid w:val="00D143B6"/>
    <w:rsid w:val="00D17993"/>
    <w:rsid w:val="00D17D0D"/>
    <w:rsid w:val="00D238B5"/>
    <w:rsid w:val="00D23C8A"/>
    <w:rsid w:val="00D34F57"/>
    <w:rsid w:val="00D37B1B"/>
    <w:rsid w:val="00D4411D"/>
    <w:rsid w:val="00D546E9"/>
    <w:rsid w:val="00D5527A"/>
    <w:rsid w:val="00D56E50"/>
    <w:rsid w:val="00D63E30"/>
    <w:rsid w:val="00D64A59"/>
    <w:rsid w:val="00D7003F"/>
    <w:rsid w:val="00D713AF"/>
    <w:rsid w:val="00D812F7"/>
    <w:rsid w:val="00D818CC"/>
    <w:rsid w:val="00D83B89"/>
    <w:rsid w:val="00D86430"/>
    <w:rsid w:val="00D90676"/>
    <w:rsid w:val="00D91B83"/>
    <w:rsid w:val="00D95DAD"/>
    <w:rsid w:val="00D96952"/>
    <w:rsid w:val="00DA4C48"/>
    <w:rsid w:val="00DB0779"/>
    <w:rsid w:val="00DB0CE6"/>
    <w:rsid w:val="00DC017B"/>
    <w:rsid w:val="00DC09C0"/>
    <w:rsid w:val="00DC20D7"/>
    <w:rsid w:val="00DC2C52"/>
    <w:rsid w:val="00DD0ACD"/>
    <w:rsid w:val="00DD19C8"/>
    <w:rsid w:val="00DD3446"/>
    <w:rsid w:val="00DE2BCD"/>
    <w:rsid w:val="00DE5421"/>
    <w:rsid w:val="00DE54EE"/>
    <w:rsid w:val="00DE6C83"/>
    <w:rsid w:val="00DE7B59"/>
    <w:rsid w:val="00DF3038"/>
    <w:rsid w:val="00DF3FDE"/>
    <w:rsid w:val="00DF6C95"/>
    <w:rsid w:val="00E0736E"/>
    <w:rsid w:val="00E136C6"/>
    <w:rsid w:val="00E15C61"/>
    <w:rsid w:val="00E22EBE"/>
    <w:rsid w:val="00E23FAC"/>
    <w:rsid w:val="00E375FF"/>
    <w:rsid w:val="00E42C64"/>
    <w:rsid w:val="00E44804"/>
    <w:rsid w:val="00E460C7"/>
    <w:rsid w:val="00E46712"/>
    <w:rsid w:val="00E51B33"/>
    <w:rsid w:val="00E54BB2"/>
    <w:rsid w:val="00E55F0F"/>
    <w:rsid w:val="00E60298"/>
    <w:rsid w:val="00E610E8"/>
    <w:rsid w:val="00E71980"/>
    <w:rsid w:val="00E84339"/>
    <w:rsid w:val="00E87835"/>
    <w:rsid w:val="00E949DE"/>
    <w:rsid w:val="00EA13D2"/>
    <w:rsid w:val="00EA4396"/>
    <w:rsid w:val="00EB071E"/>
    <w:rsid w:val="00EB3394"/>
    <w:rsid w:val="00EB4507"/>
    <w:rsid w:val="00EB4D29"/>
    <w:rsid w:val="00EB6D3A"/>
    <w:rsid w:val="00EC5CCE"/>
    <w:rsid w:val="00EC7B0E"/>
    <w:rsid w:val="00ED0D78"/>
    <w:rsid w:val="00EE155F"/>
    <w:rsid w:val="00EE1C5F"/>
    <w:rsid w:val="00EE1EE7"/>
    <w:rsid w:val="00EE616D"/>
    <w:rsid w:val="00EE628C"/>
    <w:rsid w:val="00EE7259"/>
    <w:rsid w:val="00EF184E"/>
    <w:rsid w:val="00EF4AFF"/>
    <w:rsid w:val="00EF5F20"/>
    <w:rsid w:val="00F024E9"/>
    <w:rsid w:val="00F212FF"/>
    <w:rsid w:val="00F21675"/>
    <w:rsid w:val="00F24FAB"/>
    <w:rsid w:val="00F30C2E"/>
    <w:rsid w:val="00F34761"/>
    <w:rsid w:val="00F36700"/>
    <w:rsid w:val="00F43367"/>
    <w:rsid w:val="00F45BCA"/>
    <w:rsid w:val="00F45E12"/>
    <w:rsid w:val="00F50EDA"/>
    <w:rsid w:val="00F54629"/>
    <w:rsid w:val="00F5535A"/>
    <w:rsid w:val="00F557A1"/>
    <w:rsid w:val="00F56255"/>
    <w:rsid w:val="00F72BD4"/>
    <w:rsid w:val="00F738AF"/>
    <w:rsid w:val="00F75C84"/>
    <w:rsid w:val="00F76C0E"/>
    <w:rsid w:val="00F830E6"/>
    <w:rsid w:val="00F8505B"/>
    <w:rsid w:val="00F94075"/>
    <w:rsid w:val="00FA00E2"/>
    <w:rsid w:val="00FA18FB"/>
    <w:rsid w:val="00FA730E"/>
    <w:rsid w:val="00FC3E8A"/>
    <w:rsid w:val="00FC5973"/>
    <w:rsid w:val="00FD7266"/>
    <w:rsid w:val="00FE29BE"/>
    <w:rsid w:val="00FE3852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BCA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F14CB"/>
    <w:pPr>
      <w:ind w:left="720"/>
    </w:pPr>
    <w:rPr>
      <w:rFonts w:ascii="Calibri" w:hAnsi="Calibri"/>
      <w:iCs/>
      <w:color w:val="000000" w:themeColor="text1"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4F14CB"/>
    <w:rPr>
      <w:rFonts w:ascii="Calibri" w:hAnsi="Calibri"/>
      <w:iCs/>
      <w:color w:val="000000" w:themeColor="text1"/>
      <w:sz w:val="22"/>
      <w:lang w:bidi="he-IL"/>
    </w:rPr>
  </w:style>
  <w:style w:type="paragraph" w:styleId="ListParagraph">
    <w:name w:val="List Paragraph"/>
    <w:basedOn w:val="Normal"/>
    <w:uiPriority w:val="34"/>
    <w:qFormat/>
    <w:rsid w:val="00801A7D"/>
    <w:pPr>
      <w:ind w:left="288" w:hanging="288"/>
    </w:pPr>
    <w:rPr>
      <w:rFonts w:ascii="Calibri" w:eastAsia="Times New Roman" w:hAnsi="Calibri"/>
    </w:rPr>
  </w:style>
  <w:style w:type="paragraph" w:styleId="NoSpacing">
    <w:name w:val="No Spacing"/>
    <w:uiPriority w:val="1"/>
    <w:qFormat/>
    <w:rsid w:val="006964F3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45BC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lainText">
    <w:name w:val="Plain Text"/>
    <w:basedOn w:val="Normal"/>
    <w:link w:val="PlainTextChar"/>
    <w:autoRedefine/>
    <w:unhideWhenUsed/>
    <w:qFormat/>
    <w:rsid w:val="00F45BCA"/>
    <w:pPr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F45BCA"/>
    <w:rPr>
      <w:rFonts w:eastAsia="Times New Roman" w:cs="Times New Roman"/>
      <w:szCs w:val="20"/>
      <w:lang w:bidi="he-IL"/>
    </w:rPr>
  </w:style>
  <w:style w:type="character" w:styleId="Hyperlink">
    <w:name w:val="Hyperlink"/>
    <w:basedOn w:val="DefaultParagraphFont"/>
    <w:unhideWhenUsed/>
    <w:rsid w:val="00F45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BCA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F14CB"/>
    <w:pPr>
      <w:ind w:left="720"/>
    </w:pPr>
    <w:rPr>
      <w:rFonts w:ascii="Calibri" w:hAnsi="Calibri"/>
      <w:iCs/>
      <w:color w:val="000000" w:themeColor="text1"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4F14CB"/>
    <w:rPr>
      <w:rFonts w:ascii="Calibri" w:hAnsi="Calibri"/>
      <w:iCs/>
      <w:color w:val="000000" w:themeColor="text1"/>
      <w:sz w:val="22"/>
      <w:lang w:bidi="he-IL"/>
    </w:rPr>
  </w:style>
  <w:style w:type="paragraph" w:styleId="ListParagraph">
    <w:name w:val="List Paragraph"/>
    <w:basedOn w:val="Normal"/>
    <w:uiPriority w:val="34"/>
    <w:qFormat/>
    <w:rsid w:val="00801A7D"/>
    <w:pPr>
      <w:ind w:left="288" w:hanging="288"/>
    </w:pPr>
    <w:rPr>
      <w:rFonts w:ascii="Calibri" w:eastAsia="Times New Roman" w:hAnsi="Calibri"/>
    </w:rPr>
  </w:style>
  <w:style w:type="paragraph" w:styleId="NoSpacing">
    <w:name w:val="No Spacing"/>
    <w:uiPriority w:val="1"/>
    <w:qFormat/>
    <w:rsid w:val="006964F3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45BC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lainText">
    <w:name w:val="Plain Text"/>
    <w:basedOn w:val="Normal"/>
    <w:link w:val="PlainTextChar"/>
    <w:autoRedefine/>
    <w:unhideWhenUsed/>
    <w:qFormat/>
    <w:rsid w:val="00F45BCA"/>
    <w:pPr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F45BCA"/>
    <w:rPr>
      <w:rFonts w:eastAsia="Times New Roman" w:cs="Times New Roman"/>
      <w:szCs w:val="20"/>
      <w:lang w:bidi="he-IL"/>
    </w:rPr>
  </w:style>
  <w:style w:type="character" w:styleId="Hyperlink">
    <w:name w:val="Hyperlink"/>
    <w:basedOn w:val="DefaultParagraphFont"/>
    <w:unhideWhenUsed/>
    <w:rsid w:val="00F45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ller.edu/sot/faculty/golding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Theological Seminary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Kathleen</cp:lastModifiedBy>
  <cp:revision>2</cp:revision>
  <dcterms:created xsi:type="dcterms:W3CDTF">2015-10-09T17:25:00Z</dcterms:created>
  <dcterms:modified xsi:type="dcterms:W3CDTF">2015-10-20T22:25:00Z</dcterms:modified>
</cp:coreProperties>
</file>