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CA" w:rsidRDefault="000D226D" w:rsidP="000D226D">
      <w:pPr>
        <w:pStyle w:val="Heading1"/>
        <w:rPr>
          <w:rFonts w:eastAsiaTheme="minorHAnsi"/>
        </w:rPr>
      </w:pPr>
      <w:r>
        <w:rPr>
          <w:rFonts w:eastAsiaTheme="minorHAnsi"/>
        </w:rPr>
        <w:t>On Dashing Little Ones against the R</w:t>
      </w:r>
      <w:r w:rsidR="00156FCA">
        <w:rPr>
          <w:rFonts w:eastAsiaTheme="minorHAnsi"/>
        </w:rPr>
        <w:t>ock</w:t>
      </w:r>
      <w:r>
        <w:rPr>
          <w:rFonts w:eastAsiaTheme="minorHAnsi"/>
        </w:rPr>
        <w:t>: Psalm 137</w:t>
      </w:r>
    </w:p>
    <w:p w:rsidR="000D226D" w:rsidRDefault="00156FCA" w:rsidP="000D226D">
      <w:pPr>
        <w:pStyle w:val="PlainText"/>
      </w:pPr>
      <w:r w:rsidRPr="00016B6C">
        <w:t>Psalm 137 closes with a prayer for</w:t>
      </w:r>
      <w:r w:rsidR="00016B6C" w:rsidRPr="00016B6C">
        <w:t xml:space="preserve"> </w:t>
      </w:r>
      <w:r w:rsidRPr="00016B6C">
        <w:t>Yahweh to 'remember' against the</w:t>
      </w:r>
      <w:r w:rsidR="00016B6C" w:rsidRPr="00016B6C">
        <w:t xml:space="preserve"> </w:t>
      </w:r>
      <w:r w:rsidRPr="00016B6C">
        <w:t>Edomites the day of Jerusalem's fall,</w:t>
      </w:r>
      <w:r w:rsidR="00016B6C" w:rsidRPr="00016B6C">
        <w:t xml:space="preserve"> </w:t>
      </w:r>
      <w:r w:rsidRPr="00016B6C">
        <w:t>when they had urged its attackers on to</w:t>
      </w:r>
      <w:r w:rsidR="00016B6C" w:rsidRPr="00016B6C">
        <w:t xml:space="preserve"> </w:t>
      </w:r>
      <w:r w:rsidRPr="00016B6C">
        <w:t>demolish it (7); 'remembering' in</w:t>
      </w:r>
      <w:r w:rsidR="00016B6C" w:rsidRPr="00016B6C">
        <w:t xml:space="preserve"> </w:t>
      </w:r>
      <w:r w:rsidRPr="00016B6C">
        <w:t>Hebrew signifies not a mental process</w:t>
      </w:r>
      <w:r w:rsidR="00016B6C" w:rsidRPr="00016B6C">
        <w:t xml:space="preserve"> </w:t>
      </w:r>
      <w:r w:rsidRPr="00016B6C">
        <w:t>which may only occur by accident, but</w:t>
      </w:r>
      <w:r w:rsidR="00016B6C" w:rsidRPr="00016B6C">
        <w:t xml:space="preserve"> </w:t>
      </w:r>
      <w:r w:rsidRPr="00016B6C">
        <w:t xml:space="preserve">a deliberate act of keeping </w:t>
      </w:r>
      <w:r w:rsidRPr="00016B6C">
        <w:rPr>
          <w:rFonts w:cs="Arial"/>
        </w:rPr>
        <w:t xml:space="preserve">in </w:t>
      </w:r>
      <w:r w:rsidRPr="00016B6C">
        <w:t>the forefront</w:t>
      </w:r>
      <w:r w:rsidR="00016B6C" w:rsidRPr="00016B6C">
        <w:t xml:space="preserve"> </w:t>
      </w:r>
      <w:r w:rsidRPr="00016B6C">
        <w:t>of one's mind which will mean</w:t>
      </w:r>
      <w:r w:rsidR="00016B6C" w:rsidRPr="00016B6C">
        <w:t xml:space="preserve"> </w:t>
      </w:r>
      <w:r w:rsidRPr="00016B6C">
        <w:t>doing something about the matter in</w:t>
      </w:r>
      <w:r w:rsidR="00016B6C" w:rsidRPr="00016B6C">
        <w:t xml:space="preserve"> </w:t>
      </w:r>
      <w:r w:rsidRPr="00016B6C">
        <w:t>question. The psalm goes on with a</w:t>
      </w:r>
      <w:r w:rsidR="00016B6C" w:rsidRPr="00016B6C">
        <w:t xml:space="preserve"> </w:t>
      </w:r>
      <w:r w:rsidRPr="00016B6C">
        <w:t>tearful imprecation upon the</w:t>
      </w:r>
      <w:r w:rsidR="00016B6C" w:rsidRPr="00016B6C">
        <w:t xml:space="preserve"> </w:t>
      </w:r>
      <w:r w:rsidRPr="00016B6C">
        <w:t>devastators themselves, personified as</w:t>
      </w:r>
      <w:r w:rsidR="00016B6C" w:rsidRPr="00016B6C">
        <w:t xml:space="preserve"> </w:t>
      </w:r>
      <w:r w:rsidRPr="00016B6C">
        <w:t>'Lady Babylon' ('Daughter of Babylon',</w:t>
      </w:r>
      <w:r w:rsidR="00016B6C" w:rsidRPr="00016B6C">
        <w:t xml:space="preserve"> </w:t>
      </w:r>
      <w:r w:rsidRPr="00016B6C">
        <w:t>the phrase as it characteristically</w:t>
      </w:r>
      <w:r w:rsidR="00016B6C" w:rsidRPr="00016B6C">
        <w:t xml:space="preserve"> </w:t>
      </w:r>
      <w:r w:rsidRPr="00016B6C">
        <w:t xml:space="preserve">appears </w:t>
      </w:r>
      <w:r w:rsidRPr="00016B6C">
        <w:rPr>
          <w:rFonts w:cs="Arial"/>
        </w:rPr>
        <w:t xml:space="preserve">in </w:t>
      </w:r>
      <w:r w:rsidRPr="00016B6C">
        <w:t>English translations, is a</w:t>
      </w:r>
      <w:r w:rsidR="00016B6C" w:rsidRPr="00016B6C">
        <w:t xml:space="preserve"> </w:t>
      </w:r>
      <w:r w:rsidRPr="00016B6C">
        <w:t xml:space="preserve">Semitism). </w:t>
      </w:r>
      <w:r w:rsidRPr="00016B6C">
        <w:rPr>
          <w:rFonts w:cs="Arial"/>
        </w:rPr>
        <w:t xml:space="preserve">It </w:t>
      </w:r>
      <w:r w:rsidRPr="00016B6C">
        <w:t>declares a blessing on the</w:t>
      </w:r>
      <w:r w:rsidR="00016B6C" w:rsidRPr="00016B6C">
        <w:t xml:space="preserve"> </w:t>
      </w:r>
      <w:r w:rsidRPr="00016B6C">
        <w:t>man who requites Babylon, treating her</w:t>
      </w:r>
      <w:r w:rsidR="00016B6C" w:rsidRPr="00016B6C">
        <w:t xml:space="preserve"> </w:t>
      </w:r>
      <w:r w:rsidRPr="00016B6C">
        <w:t xml:space="preserve">as she had treated the </w:t>
      </w:r>
      <w:proofErr w:type="spellStart"/>
      <w:r w:rsidRPr="00016B6C">
        <w:t>Judaeans</w:t>
      </w:r>
      <w:proofErr w:type="spellEnd"/>
      <w:r w:rsidRPr="00016B6C">
        <w:t xml:space="preserve"> now in</w:t>
      </w:r>
      <w:r w:rsidR="00016B6C" w:rsidRPr="00016B6C">
        <w:t xml:space="preserve"> </w:t>
      </w:r>
      <w:r w:rsidRPr="00016B6C">
        <w:t>exile; a blessing, more specifically, on</w:t>
      </w:r>
      <w:r w:rsidR="00016B6C" w:rsidRPr="00016B6C">
        <w:t xml:space="preserve"> </w:t>
      </w:r>
      <w:r w:rsidRPr="00016B6C">
        <w:t>the man who takes Babylon's children</w:t>
      </w:r>
      <w:r w:rsidR="00016B6C" w:rsidRPr="00016B6C">
        <w:t xml:space="preserve"> </w:t>
      </w:r>
      <w:r w:rsidRPr="00016B6C">
        <w:t>and smashes them against a rock.</w:t>
      </w:r>
      <w:r w:rsidR="00016B6C" w:rsidRPr="00016B6C">
        <w:t xml:space="preserve"> </w:t>
      </w:r>
    </w:p>
    <w:p w:rsidR="000D226D" w:rsidRDefault="000D226D" w:rsidP="000D226D">
      <w:pPr>
        <w:pStyle w:val="PlainText"/>
      </w:pPr>
    </w:p>
    <w:p w:rsidR="00016B6C" w:rsidRPr="00016B6C" w:rsidRDefault="00156FCA" w:rsidP="000D226D">
      <w:pPr>
        <w:pStyle w:val="PlainText"/>
      </w:pPr>
      <w:r w:rsidRPr="00016B6C">
        <w:t>The prayer is one that makes the</w:t>
      </w:r>
      <w:r w:rsidR="00016B6C" w:rsidRPr="00016B6C">
        <w:t xml:space="preserve"> </w:t>
      </w:r>
      <w:r w:rsidRPr="00016B6C">
        <w:t>modern reader shudder. What explains</w:t>
      </w:r>
      <w:r w:rsidR="00016B6C" w:rsidRPr="00016B6C">
        <w:t xml:space="preserve"> </w:t>
      </w:r>
      <w:r w:rsidRPr="00016B6C">
        <w:t>it? What makes someone pray like that?</w:t>
      </w:r>
      <w:r w:rsidR="00016B6C" w:rsidRPr="00016B6C">
        <w:t xml:space="preserve"> </w:t>
      </w:r>
    </w:p>
    <w:p w:rsidR="00156FCA" w:rsidRDefault="000D226D" w:rsidP="00087534">
      <w:pPr>
        <w:pStyle w:val="Heading2"/>
        <w:rPr>
          <w:rFonts w:eastAsiaTheme="minorHAnsi"/>
        </w:rPr>
      </w:pPr>
      <w:r>
        <w:rPr>
          <w:rFonts w:eastAsiaTheme="minorHAnsi"/>
        </w:rPr>
        <w:t>A Common M</w:t>
      </w:r>
      <w:r w:rsidR="00156FCA">
        <w:rPr>
          <w:rFonts w:eastAsiaTheme="minorHAnsi"/>
        </w:rPr>
        <w:t>isapprehension</w:t>
      </w:r>
    </w:p>
    <w:p w:rsidR="00016B6C" w:rsidRDefault="00016B6C" w:rsidP="00156FCA">
      <w:pPr>
        <w:widowControl/>
        <w:ind w:firstLine="0"/>
        <w:rPr>
          <w:rFonts w:ascii="Arial" w:eastAsiaTheme="minorHAnsi" w:hAnsi="Arial" w:cs="Arial"/>
          <w:sz w:val="18"/>
          <w:szCs w:val="18"/>
        </w:rPr>
      </w:pPr>
    </w:p>
    <w:p w:rsidR="00016B6C" w:rsidRDefault="00156FCA" w:rsidP="000D226D">
      <w:pPr>
        <w:pStyle w:val="PlainText"/>
      </w:pPr>
      <w:r w:rsidRPr="00016B6C">
        <w:rPr>
          <w:rFonts w:cs="Arial"/>
        </w:rPr>
        <w:t xml:space="preserve">It </w:t>
      </w:r>
      <w:r w:rsidRPr="00016B6C">
        <w:t>is not the case that the psalmist prays</w:t>
      </w:r>
      <w:r w:rsidR="00016B6C" w:rsidRPr="00016B6C">
        <w:t xml:space="preserve"> </w:t>
      </w:r>
      <w:r w:rsidRPr="00016B6C">
        <w:t>like this because he is (inevitably) unaware</w:t>
      </w:r>
      <w:r w:rsidR="00016B6C" w:rsidRPr="00016B6C">
        <w:t xml:space="preserve"> </w:t>
      </w:r>
      <w:r w:rsidRPr="00016B6C">
        <w:t>that Yahweh is a God of love.</w:t>
      </w:r>
      <w:r w:rsidR="00016B6C" w:rsidRPr="00016B6C">
        <w:t xml:space="preserve"> </w:t>
      </w:r>
      <w:r w:rsidRPr="00016B6C">
        <w:t>The common Christian assumption i</w:t>
      </w:r>
      <w:r w:rsidR="00087534" w:rsidRPr="00016B6C">
        <w:t>s that th</w:t>
      </w:r>
      <w:r w:rsidRPr="00016B6C">
        <w:t>e psalmist's hatefulness reflects</w:t>
      </w:r>
      <w:r w:rsidR="00016B6C" w:rsidRPr="00016B6C">
        <w:t xml:space="preserve"> </w:t>
      </w:r>
      <w:r w:rsidRPr="00016B6C">
        <w:t>the fact that he lived before Christ. He</w:t>
      </w:r>
      <w:r w:rsidR="00016B6C" w:rsidRPr="00016B6C">
        <w:t xml:space="preserve"> </w:t>
      </w:r>
      <w:r w:rsidRPr="00016B6C">
        <w:t>belonged to a stage in God's revelation</w:t>
      </w:r>
      <w:r w:rsidR="00016B6C" w:rsidRPr="00016B6C">
        <w:t xml:space="preserve"> </w:t>
      </w:r>
      <w:r w:rsidRPr="00016B6C">
        <w:t>when people did not yet know about</w:t>
      </w:r>
      <w:r w:rsidR="00016B6C" w:rsidRPr="00016B6C">
        <w:t xml:space="preserve"> </w:t>
      </w:r>
      <w:r w:rsidRPr="00016B6C">
        <w:t>the love of God, and had not yet heard</w:t>
      </w:r>
      <w:r w:rsidR="00016B6C" w:rsidRPr="00016B6C">
        <w:t xml:space="preserve"> </w:t>
      </w:r>
      <w:r w:rsidRPr="00016B6C">
        <w:t>Christ bid his disciples love their</w:t>
      </w:r>
      <w:r w:rsidR="00016B6C" w:rsidRPr="00016B6C">
        <w:t xml:space="preserve"> </w:t>
      </w:r>
      <w:r w:rsidRPr="00016B6C">
        <w:t>enem</w:t>
      </w:r>
      <w:r w:rsidR="00087534" w:rsidRPr="00016B6C">
        <w:t>ies. So inevitably he was hate</w:t>
      </w:r>
      <w:r w:rsidRPr="00016B6C">
        <w:t>ful to those who had tormented him.</w:t>
      </w:r>
      <w:r w:rsidR="00016B6C" w:rsidRPr="00016B6C">
        <w:t xml:space="preserve"> </w:t>
      </w:r>
      <w:r w:rsidRPr="00016B6C">
        <w:t>Popular though this view is</w:t>
      </w:r>
      <w:proofErr w:type="gramStart"/>
      <w:r w:rsidRPr="00016B6C">
        <w:t>,</w:t>
      </w:r>
      <w:proofErr w:type="gramEnd"/>
      <w:r w:rsidRPr="00016B6C">
        <w:t xml:space="preserve"> it is</w:t>
      </w:r>
      <w:r w:rsidR="00016B6C" w:rsidRPr="00016B6C">
        <w:t xml:space="preserve"> </w:t>
      </w:r>
      <w:r w:rsidRPr="00016B6C">
        <w:t>deeply misguided.</w:t>
      </w:r>
    </w:p>
    <w:p w:rsidR="000D226D" w:rsidRDefault="000D226D" w:rsidP="000D226D">
      <w:pPr>
        <w:pStyle w:val="PlainText"/>
      </w:pPr>
    </w:p>
    <w:p w:rsidR="000D226D" w:rsidRDefault="00156FCA" w:rsidP="000D226D">
      <w:pPr>
        <w:pStyle w:val="PlainText"/>
      </w:pPr>
      <w:r w:rsidRPr="00016B6C">
        <w:t>The OT itself assumes that God has a</w:t>
      </w:r>
      <w:r w:rsidR="00016B6C" w:rsidRPr="00016B6C">
        <w:t xml:space="preserve"> </w:t>
      </w:r>
      <w:r w:rsidRPr="00016B6C">
        <w:t xml:space="preserve">positive purpose for nations other. </w:t>
      </w:r>
      <w:proofErr w:type="gramStart"/>
      <w:r w:rsidRPr="00016B6C">
        <w:t>than</w:t>
      </w:r>
      <w:proofErr w:type="gramEnd"/>
      <w:r w:rsidR="00016B6C" w:rsidRPr="00016B6C">
        <w:t xml:space="preserve"> </w:t>
      </w:r>
      <w:r w:rsidRPr="00016B6C">
        <w:t>Israel. Books such as Exodus and</w:t>
      </w:r>
      <w:r w:rsidR="00016B6C" w:rsidRPr="00016B6C">
        <w:t xml:space="preserve"> </w:t>
      </w:r>
      <w:r w:rsidRPr="00016B6C">
        <w:t>Deuteronomy which describe God's</w:t>
      </w:r>
      <w:r w:rsidR="00016B6C" w:rsidRPr="00016B6C">
        <w:t xml:space="preserve"> </w:t>
      </w:r>
      <w:proofErr w:type="spellStart"/>
      <w:r w:rsidRPr="00016B6C">
        <w:t>judgement</w:t>
      </w:r>
      <w:proofErr w:type="spellEnd"/>
      <w:r w:rsidRPr="00016B6C">
        <w:t xml:space="preserve"> on peoples such as the</w:t>
      </w:r>
      <w:r w:rsidR="00016B6C" w:rsidRPr="00016B6C">
        <w:t xml:space="preserve"> </w:t>
      </w:r>
      <w:r w:rsidRPr="00016B6C">
        <w:t xml:space="preserve">Egyptians, the </w:t>
      </w:r>
      <w:proofErr w:type="spellStart"/>
      <w:r w:rsidRPr="00016B6C">
        <w:t>Amalekites</w:t>
      </w:r>
      <w:proofErr w:type="spellEnd"/>
      <w:r w:rsidRPr="00016B6C">
        <w:t>, and the</w:t>
      </w:r>
      <w:r w:rsidR="00016B6C" w:rsidRPr="00016B6C">
        <w:t xml:space="preserve"> </w:t>
      </w:r>
      <w:r w:rsidRPr="00016B6C">
        <w:t>Canaanites, are set in the context of an</w:t>
      </w:r>
      <w:r w:rsidR="00016B6C" w:rsidRPr="00016B6C">
        <w:t xml:space="preserve"> </w:t>
      </w:r>
      <w:r w:rsidRPr="00016B6C">
        <w:t>exposition of God's loving concern for</w:t>
      </w:r>
      <w:r w:rsidR="00016B6C" w:rsidRPr="00016B6C">
        <w:t xml:space="preserve"> </w:t>
      </w:r>
      <w:r w:rsidRPr="00016B6C">
        <w:t>the whole world described in Genesis</w:t>
      </w:r>
      <w:r w:rsidR="00016B6C" w:rsidRPr="00016B6C">
        <w:t xml:space="preserve"> </w:t>
      </w:r>
      <w:r w:rsidRPr="00016B6C">
        <w:t>1-12. In Isaiah chapters 13 to 23, the</w:t>
      </w:r>
      <w:r w:rsidR="00016B6C" w:rsidRPr="00016B6C">
        <w:t xml:space="preserve"> </w:t>
      </w:r>
      <w:r w:rsidRPr="00016B6C">
        <w:t xml:space="preserve">prophet's declaration of </w:t>
      </w:r>
      <w:proofErr w:type="spellStart"/>
      <w:r w:rsidRPr="00016B6C">
        <w:t>judgement</w:t>
      </w:r>
      <w:proofErr w:type="spellEnd"/>
      <w:r w:rsidRPr="00016B6C">
        <w:t xml:space="preserve"> on</w:t>
      </w:r>
      <w:r w:rsidR="00016B6C" w:rsidRPr="00016B6C">
        <w:t xml:space="preserve"> </w:t>
      </w:r>
      <w:r w:rsidRPr="00016B6C">
        <w:t xml:space="preserve">the nations of his day (Chapter </w:t>
      </w:r>
      <w:r w:rsidR="00087534" w:rsidRPr="00016B6C">
        <w:t>13</w:t>
      </w:r>
      <w:r w:rsidRPr="00016B6C">
        <w:t>17·20</w:t>
      </w:r>
      <w:r w:rsidR="00016B6C" w:rsidRPr="00016B6C">
        <w:t xml:space="preserve"> </w:t>
      </w:r>
      <w:r w:rsidRPr="00016B6C">
        <w:t>constitutes the specific promise which</w:t>
      </w:r>
      <w:r w:rsidR="00016B6C" w:rsidRPr="00016B6C">
        <w:t xml:space="preserve"> </w:t>
      </w:r>
      <w:r w:rsidRPr="00016B6C">
        <w:t>Psalm 137 claims) appears in the context</w:t>
      </w:r>
      <w:r w:rsidR="00016B6C" w:rsidRPr="00016B6C">
        <w:t xml:space="preserve"> </w:t>
      </w:r>
      <w:r w:rsidRPr="00016B6C">
        <w:t>of a vision of all the nations coming</w:t>
      </w:r>
      <w:r w:rsidR="00016B6C" w:rsidRPr="00016B6C">
        <w:t xml:space="preserve"> </w:t>
      </w:r>
      <w:r w:rsidRPr="00016B6C">
        <w:t>to Jerusalem to hear Yahweh's word and</w:t>
      </w:r>
      <w:r w:rsidR="00016B6C" w:rsidRPr="00016B6C">
        <w:t xml:space="preserve"> </w:t>
      </w:r>
      <w:r w:rsidRPr="00016B6C">
        <w:t>find</w:t>
      </w:r>
      <w:r w:rsidR="00087534" w:rsidRPr="00016B6C">
        <w:t xml:space="preserve"> the way of peace (Isaiah 2.1-</w:t>
      </w:r>
      <w:r w:rsidRPr="00016B6C">
        <w:t>4;</w:t>
      </w:r>
      <w:r w:rsidR="00016B6C" w:rsidRPr="00016B6C">
        <w:t xml:space="preserve"> </w:t>
      </w:r>
      <w:r w:rsidRPr="00016B6C">
        <w:t>see also 19. 18-25). The Old</w:t>
      </w:r>
      <w:r w:rsidR="00016B6C" w:rsidRPr="00016B6C">
        <w:t xml:space="preserve"> </w:t>
      </w:r>
      <w:r w:rsidRPr="00016B6C">
        <w:t>Testament assumes that God's positive</w:t>
      </w:r>
      <w:r w:rsidR="00016B6C" w:rsidRPr="00016B6C">
        <w:t xml:space="preserve"> </w:t>
      </w:r>
      <w:r w:rsidRPr="00016B6C">
        <w:t xml:space="preserve">concern extends to </w:t>
      </w:r>
      <w:r w:rsidRPr="00016B6C">
        <w:rPr>
          <w:rFonts w:cs="Arial"/>
        </w:rPr>
        <w:t xml:space="preserve">all </w:t>
      </w:r>
      <w:r w:rsidR="00087534" w:rsidRPr="00016B6C">
        <w:t>the nations, e</w:t>
      </w:r>
      <w:r w:rsidRPr="00016B6C">
        <w:t>ven</w:t>
      </w:r>
      <w:r w:rsidR="00016B6C" w:rsidRPr="00016B6C">
        <w:t xml:space="preserve"> </w:t>
      </w:r>
      <w:r w:rsidRPr="00016B6C">
        <w:t>though it focuses on Yahweh's dealings</w:t>
      </w:r>
      <w:r w:rsidR="00016B6C" w:rsidRPr="00016B6C">
        <w:t xml:space="preserve"> </w:t>
      </w:r>
      <w:r w:rsidRPr="00016B6C">
        <w:t>with Israel (because these, Genesis 1-12</w:t>
      </w:r>
      <w:r w:rsidR="00016B6C" w:rsidRPr="00016B6C">
        <w:t xml:space="preserve"> </w:t>
      </w:r>
      <w:r w:rsidR="00087534" w:rsidRPr="00016B6C">
        <w:t>shows</w:t>
      </w:r>
      <w:r w:rsidRPr="00016B6C">
        <w:t>, were to be the means of his</w:t>
      </w:r>
      <w:r w:rsidR="00016B6C" w:rsidRPr="00016B6C">
        <w:t xml:space="preserve"> </w:t>
      </w:r>
      <w:r w:rsidRPr="00016B6C">
        <w:t>fulfilling his purpose for the world by</w:t>
      </w:r>
      <w:r w:rsidR="00016B6C" w:rsidRPr="00016B6C">
        <w:t xml:space="preserve"> </w:t>
      </w:r>
      <w:r w:rsidRPr="00016B6C">
        <w:t>restoring the blessing intended for the</w:t>
      </w:r>
      <w:r w:rsidR="00016B6C" w:rsidRPr="00016B6C">
        <w:t xml:space="preserve"> </w:t>
      </w:r>
      <w:r w:rsidRPr="00016B6C">
        <w:t>whole world from the beginning).</w:t>
      </w:r>
    </w:p>
    <w:p w:rsidR="000D226D" w:rsidRDefault="000D226D" w:rsidP="000D226D">
      <w:pPr>
        <w:pStyle w:val="PlainText"/>
      </w:pPr>
    </w:p>
    <w:p w:rsidR="000D226D" w:rsidRDefault="00016B6C" w:rsidP="000D226D">
      <w:pPr>
        <w:pStyle w:val="PlainText"/>
      </w:pPr>
      <w:r w:rsidRPr="000D226D">
        <w:t xml:space="preserve">The </w:t>
      </w:r>
      <w:r w:rsidR="00156FCA" w:rsidRPr="000D226D">
        <w:t>Old Testament does not assume</w:t>
      </w:r>
      <w:r w:rsidRPr="000D226D">
        <w:t xml:space="preserve"> </w:t>
      </w:r>
      <w:r w:rsidR="00156FCA" w:rsidRPr="000D226D">
        <w:t>that you can do what you like to your</w:t>
      </w:r>
      <w:r w:rsidRPr="000D226D">
        <w:t xml:space="preserve"> </w:t>
      </w:r>
      <w:r w:rsidR="00156FCA" w:rsidRPr="000D226D">
        <w:t>enemies. Israel's possession of Canaan</w:t>
      </w:r>
      <w:r w:rsidRPr="000D226D">
        <w:t xml:space="preserve"> </w:t>
      </w:r>
      <w:r w:rsidR="00156FCA" w:rsidRPr="000D226D">
        <w:t>is postponed for generations because it</w:t>
      </w:r>
      <w:r w:rsidRPr="000D226D">
        <w:t xml:space="preserve"> </w:t>
      </w:r>
      <w:r w:rsidR="00156FCA" w:rsidRPr="000D226D">
        <w:t>will not be fair for her to attack its</w:t>
      </w:r>
      <w:r w:rsidRPr="000D226D">
        <w:t xml:space="preserve"> </w:t>
      </w:r>
      <w:r w:rsidR="00156FCA" w:rsidRPr="000D226D">
        <w:t>inhabitants when they do not deserve</w:t>
      </w:r>
      <w:r w:rsidRPr="000D226D">
        <w:t xml:space="preserve"> </w:t>
      </w:r>
      <w:r w:rsidR="00156FCA" w:rsidRPr="000D226D">
        <w:t>it (Genesis 15.6). The individual</w:t>
      </w:r>
      <w:r w:rsidRPr="000D226D">
        <w:t xml:space="preserve"> </w:t>
      </w:r>
      <w:r w:rsidR="00156FCA" w:rsidRPr="000D226D">
        <w:t>Israelite is to return his enemy's ox if he</w:t>
      </w:r>
      <w:r w:rsidRPr="000D226D">
        <w:t xml:space="preserve"> </w:t>
      </w:r>
      <w:r w:rsidR="00156FCA" w:rsidRPr="000D226D">
        <w:t>finds it straying, or to help him with it</w:t>
      </w:r>
      <w:r w:rsidRPr="000D226D">
        <w:t xml:space="preserve"> </w:t>
      </w:r>
      <w:r w:rsidR="00156FCA" w:rsidRPr="000D226D">
        <w:t xml:space="preserve">if </w:t>
      </w:r>
      <w:r w:rsidR="00156FCA" w:rsidRPr="000D226D">
        <w:rPr>
          <w:rFonts w:cs="Arial"/>
        </w:rPr>
        <w:t xml:space="preserve">it </w:t>
      </w:r>
      <w:r w:rsidR="00156FCA" w:rsidRPr="000D226D">
        <w:t xml:space="preserve">gets into trouble (Exodus </w:t>
      </w:r>
      <w:r w:rsidR="00087534" w:rsidRPr="000D226D">
        <w:t>23.</w:t>
      </w:r>
      <w:r w:rsidR="00156FCA" w:rsidRPr="000D226D">
        <w:t>4-5).</w:t>
      </w:r>
      <w:r w:rsidRPr="000D226D">
        <w:t xml:space="preserve"> </w:t>
      </w:r>
      <w:r w:rsidR="00156FCA" w:rsidRPr="000D226D">
        <w:t>So it is unlikely that the psalmist simply</w:t>
      </w:r>
      <w:r w:rsidRPr="000D226D">
        <w:t xml:space="preserve"> </w:t>
      </w:r>
      <w:r w:rsidR="00156FCA" w:rsidRPr="000D226D">
        <w:t xml:space="preserve">assumes that one </w:t>
      </w:r>
      <w:r w:rsidR="00156FCA" w:rsidRPr="000D226D">
        <w:rPr>
          <w:rFonts w:cs="Arial"/>
        </w:rPr>
        <w:t xml:space="preserve">is </w:t>
      </w:r>
      <w:r w:rsidR="00156FCA" w:rsidRPr="000D226D">
        <w:t>free to be hostile</w:t>
      </w:r>
      <w:r w:rsidRPr="000D226D">
        <w:t xml:space="preserve"> </w:t>
      </w:r>
      <w:r w:rsidR="00156FCA" w:rsidRPr="000D226D">
        <w:t xml:space="preserve">and vengeful </w:t>
      </w:r>
      <w:r w:rsidR="00156FCA" w:rsidRPr="000D226D">
        <w:rPr>
          <w:rFonts w:cs="Arial"/>
        </w:rPr>
        <w:t xml:space="preserve">in </w:t>
      </w:r>
      <w:r w:rsidR="00156FCA" w:rsidRPr="000D226D">
        <w:t>relation to any enemy.</w:t>
      </w:r>
      <w:r w:rsidRPr="000D226D">
        <w:t xml:space="preserve"> </w:t>
      </w:r>
    </w:p>
    <w:p w:rsidR="000D226D" w:rsidRDefault="000D226D" w:rsidP="000D226D">
      <w:pPr>
        <w:pStyle w:val="PlainText"/>
      </w:pPr>
    </w:p>
    <w:p w:rsidR="000D226D" w:rsidRDefault="00156FCA" w:rsidP="000D226D">
      <w:pPr>
        <w:pStyle w:val="PlainText"/>
      </w:pPr>
      <w:r w:rsidRPr="000D226D">
        <w:t xml:space="preserve">Indeed, the belief that God </w:t>
      </w:r>
      <w:proofErr w:type="gramStart"/>
      <w:r w:rsidRPr="000D226D">
        <w:t>is loving</w:t>
      </w:r>
      <w:proofErr w:type="gramEnd"/>
      <w:r w:rsidR="00016B6C" w:rsidRPr="000D226D">
        <w:t xml:space="preserve"> </w:t>
      </w:r>
      <w:r w:rsidRPr="000D226D">
        <w:t>and that he expects people to be loving</w:t>
      </w:r>
      <w:r w:rsidR="00016B6C" w:rsidRPr="000D226D">
        <w:t xml:space="preserve"> </w:t>
      </w:r>
      <w:r w:rsidRPr="000D226D">
        <w:t>in their relationships with others is not</w:t>
      </w:r>
      <w:r w:rsidR="00016B6C" w:rsidRPr="000D226D">
        <w:t xml:space="preserve"> </w:t>
      </w:r>
      <w:r w:rsidRPr="000D226D">
        <w:t>even distinctive to the Old Testament</w:t>
      </w:r>
      <w:r w:rsidR="00016B6C" w:rsidRPr="000D226D">
        <w:t xml:space="preserve"> </w:t>
      </w:r>
      <w:r w:rsidRPr="000D226D">
        <w:t>and the New Testament. All the major</w:t>
      </w:r>
      <w:r w:rsidR="00016B6C" w:rsidRPr="000D226D">
        <w:t xml:space="preserve"> </w:t>
      </w:r>
      <w:r w:rsidRPr="000D226D">
        <w:t>world-religions believe that God is love</w:t>
      </w:r>
      <w:r w:rsidR="00016B6C" w:rsidRPr="000D226D">
        <w:t xml:space="preserve"> </w:t>
      </w:r>
      <w:r w:rsidRPr="000D226D">
        <w:t>and believe that men should love even</w:t>
      </w:r>
      <w:r w:rsidR="00016B6C" w:rsidRPr="000D226D">
        <w:t xml:space="preserve"> </w:t>
      </w:r>
      <w:r w:rsidRPr="000D226D">
        <w:t>their enemies. This is true not only of</w:t>
      </w:r>
      <w:r w:rsidR="00016B6C" w:rsidRPr="000D226D">
        <w:t xml:space="preserve"> </w:t>
      </w:r>
      <w:r w:rsidRPr="000D226D">
        <w:t>Judaism, Christianity, and Islam (which</w:t>
      </w:r>
      <w:r w:rsidR="00016B6C" w:rsidRPr="000D226D">
        <w:t xml:space="preserve"> </w:t>
      </w:r>
      <w:r w:rsidRPr="000D226D">
        <w:t xml:space="preserve">are related to each other); it </w:t>
      </w:r>
      <w:r w:rsidRPr="000D226D">
        <w:rPr>
          <w:rFonts w:cs="Arial"/>
        </w:rPr>
        <w:t xml:space="preserve">is </w:t>
      </w:r>
      <w:r w:rsidRPr="000D226D">
        <w:t>especially</w:t>
      </w:r>
      <w:r w:rsidR="00016B6C" w:rsidRPr="000D226D">
        <w:t xml:space="preserve"> </w:t>
      </w:r>
      <w:r w:rsidRPr="000D226D">
        <w:t>characteristic of Buddhism - was it not</w:t>
      </w:r>
      <w:r w:rsidR="00016B6C" w:rsidRPr="000D226D">
        <w:t xml:space="preserve"> </w:t>
      </w:r>
      <w:r w:rsidRPr="000D226D">
        <w:t>from this source that the Beatles learnt</w:t>
      </w:r>
      <w:r w:rsidR="00016B6C" w:rsidRPr="000D226D">
        <w:t xml:space="preserve"> </w:t>
      </w:r>
      <w:r w:rsidRPr="000D226D">
        <w:t>that 'All you need is love'? And of</w:t>
      </w:r>
      <w:r w:rsidR="00016B6C" w:rsidRPr="000D226D">
        <w:t xml:space="preserve"> </w:t>
      </w:r>
      <w:r w:rsidRPr="000D226D">
        <w:t>course it is what the average pagan</w:t>
      </w:r>
      <w:r w:rsidR="00016B6C" w:rsidRPr="000D226D">
        <w:t xml:space="preserve"> </w:t>
      </w:r>
      <w:r w:rsidRPr="000D226D">
        <w:t>Englishman believes.</w:t>
      </w:r>
    </w:p>
    <w:p w:rsidR="000D226D" w:rsidRDefault="000D226D" w:rsidP="000D226D">
      <w:pPr>
        <w:pStyle w:val="PlainText"/>
      </w:pPr>
    </w:p>
    <w:p w:rsidR="000D226D" w:rsidRPr="000D226D" w:rsidRDefault="00156FCA" w:rsidP="000D226D">
      <w:pPr>
        <w:pStyle w:val="PlainText"/>
      </w:pPr>
      <w:r w:rsidRPr="000D226D">
        <w:lastRenderedPageBreak/>
        <w:t>In contrast to this, Christ and the</w:t>
      </w:r>
      <w:r w:rsidR="00016B6C" w:rsidRPr="000D226D">
        <w:t xml:space="preserve"> </w:t>
      </w:r>
      <w:r w:rsidRPr="000D226D">
        <w:t>New Testament writers agree with the</w:t>
      </w:r>
      <w:r w:rsidR="00016B6C" w:rsidRPr="000D226D">
        <w:t xml:space="preserve"> </w:t>
      </w:r>
      <w:r w:rsidRPr="000D226D">
        <w:t xml:space="preserve">Old Testament that </w:t>
      </w:r>
      <w:proofErr w:type="gramStart"/>
      <w:r w:rsidRPr="000D226D">
        <w:t>love</w:t>
      </w:r>
      <w:proofErr w:type="gramEnd"/>
      <w:r w:rsidRPr="000D226D">
        <w:t>, longsuffering,</w:t>
      </w:r>
      <w:r w:rsidR="00016B6C" w:rsidRPr="000D226D">
        <w:t xml:space="preserve"> </w:t>
      </w:r>
      <w:r w:rsidRPr="000D226D">
        <w:t>and forgiveness are not the only side to</w:t>
      </w:r>
      <w:r w:rsidR="00016B6C" w:rsidRPr="000D226D">
        <w:t xml:space="preserve"> </w:t>
      </w:r>
      <w:r w:rsidRPr="000D226D">
        <w:t>God's character and activity. He is also</w:t>
      </w:r>
      <w:r w:rsidR="00016B6C" w:rsidRPr="000D226D">
        <w:t xml:space="preserve"> </w:t>
      </w:r>
      <w:r w:rsidRPr="000D226D">
        <w:t>the judge who punishes his enemies.</w:t>
      </w:r>
      <w:r w:rsidR="00016B6C" w:rsidRPr="000D226D">
        <w:t xml:space="preserve"> </w:t>
      </w:r>
      <w:r w:rsidRPr="000D226D">
        <w:t>Jesus addresses people as serpents and a</w:t>
      </w:r>
      <w:r w:rsidR="00016B6C" w:rsidRPr="000D226D">
        <w:t xml:space="preserve"> </w:t>
      </w:r>
      <w:r w:rsidRPr="000D226D">
        <w:t>vipers' brood and speaks of eternal</w:t>
      </w:r>
      <w:r w:rsidR="00016B6C" w:rsidRPr="000D226D">
        <w:t xml:space="preserve"> </w:t>
      </w:r>
      <w:r w:rsidRPr="000D226D">
        <w:t>punishment, of outer darkness, of</w:t>
      </w:r>
      <w:r w:rsidR="00016B6C" w:rsidRPr="000D226D">
        <w:t xml:space="preserve"> </w:t>
      </w:r>
      <w:r w:rsidRPr="000D226D">
        <w:t>weeping and gnashing of teeth, and of</w:t>
      </w:r>
      <w:r w:rsidR="00016B6C" w:rsidRPr="000D226D">
        <w:t xml:space="preserve"> </w:t>
      </w:r>
      <w:r w:rsidRPr="000D226D">
        <w:t>being sentenced to hell (e.g. Matthew</w:t>
      </w:r>
      <w:r w:rsidR="00016B6C" w:rsidRPr="000D226D">
        <w:t xml:space="preserve"> </w:t>
      </w:r>
      <w:r w:rsidR="00087534" w:rsidRPr="000D226D">
        <w:t>23. 33; 24.50-51, 25.</w:t>
      </w:r>
      <w:r w:rsidRPr="000D226D">
        <w:t>30, 46). The</w:t>
      </w:r>
      <w:r w:rsidR="00016B6C" w:rsidRPr="000D226D">
        <w:t xml:space="preserve"> </w:t>
      </w:r>
      <w:r w:rsidRPr="000D226D">
        <w:t>theme of hell is one which Jesus</w:t>
      </w:r>
      <w:r w:rsidR="00016B6C" w:rsidRPr="000D226D">
        <w:t xml:space="preserve"> </w:t>
      </w:r>
      <w:r w:rsidRPr="000D226D">
        <w:t>introduces into the Bible, and it makes</w:t>
      </w:r>
      <w:r w:rsidR="00016B6C" w:rsidRPr="000D226D">
        <w:t xml:space="preserve"> </w:t>
      </w:r>
      <w:r w:rsidRPr="000D226D">
        <w:t>his teaching nastier than that of the Old</w:t>
      </w:r>
      <w:r w:rsidR="00016B6C" w:rsidRPr="000D226D">
        <w:t xml:space="preserve"> </w:t>
      </w:r>
      <w:r w:rsidRPr="000D226D">
        <w:t>Testament. Subsequently it is the Paul</w:t>
      </w:r>
      <w:r w:rsidR="00016B6C" w:rsidRPr="000D226D">
        <w:t xml:space="preserve"> </w:t>
      </w:r>
      <w:r w:rsidRPr="000D226D">
        <w:t>who would later write I Corinthians 13</w:t>
      </w:r>
      <w:r w:rsidR="00016B6C" w:rsidRPr="000D226D">
        <w:t xml:space="preserve"> </w:t>
      </w:r>
      <w:r w:rsidRPr="000D226D">
        <w:t>who speaks of God righteously repaying</w:t>
      </w:r>
      <w:r w:rsidR="00016B6C" w:rsidRPr="000D226D">
        <w:t xml:space="preserve"> </w:t>
      </w:r>
      <w:r w:rsidRPr="000D226D">
        <w:t>those who have afflicted the</w:t>
      </w:r>
      <w:r w:rsidR="00016B6C" w:rsidRPr="000D226D">
        <w:t xml:space="preserve"> </w:t>
      </w:r>
      <w:proofErr w:type="spellStart"/>
      <w:r w:rsidRPr="000D226D">
        <w:t>Thessalonian</w:t>
      </w:r>
      <w:proofErr w:type="spellEnd"/>
      <w:r w:rsidRPr="000D226D">
        <w:t xml:space="preserve"> Christians, when Christ</w:t>
      </w:r>
      <w:r w:rsidR="00016B6C" w:rsidRPr="000D226D">
        <w:t xml:space="preserve"> </w:t>
      </w:r>
      <w:r w:rsidRPr="000D226D">
        <w:t>appears in flaming fire inflicting</w:t>
      </w:r>
      <w:r w:rsidR="00016B6C" w:rsidRPr="000D226D">
        <w:t xml:space="preserve"> </w:t>
      </w:r>
      <w:r w:rsidRPr="000D226D">
        <w:t>vengeance upon those who do not know</w:t>
      </w:r>
      <w:r w:rsidR="00016B6C" w:rsidRPr="000D226D">
        <w:t xml:space="preserve"> </w:t>
      </w:r>
      <w:r w:rsidRPr="000D226D">
        <w:t>God and who refuse to acknowledge the</w:t>
      </w:r>
      <w:r w:rsidR="00016B6C" w:rsidRPr="000D226D">
        <w:t xml:space="preserve"> </w:t>
      </w:r>
      <w:r w:rsidRPr="000D226D">
        <w:t>gospel, who will thus suffer the punishment</w:t>
      </w:r>
      <w:r w:rsidR="00016B6C" w:rsidRPr="000D226D">
        <w:t xml:space="preserve"> </w:t>
      </w:r>
      <w:r w:rsidRPr="000D226D">
        <w:t>of eternal destruction and</w:t>
      </w:r>
      <w:r w:rsidR="00016B6C" w:rsidRPr="000D226D">
        <w:t xml:space="preserve"> </w:t>
      </w:r>
      <w:r w:rsidRPr="000D226D">
        <w:t>exclusion from the Lord's presence (2</w:t>
      </w:r>
      <w:r w:rsidR="00016B6C" w:rsidRPr="000D226D">
        <w:t xml:space="preserve"> </w:t>
      </w:r>
      <w:r w:rsidRPr="000D226D">
        <w:t xml:space="preserve">Thessalonians </w:t>
      </w:r>
      <w:r w:rsidR="00087534" w:rsidRPr="000D226D">
        <w:t>1.</w:t>
      </w:r>
      <w:r w:rsidRPr="000D226D">
        <w:t>5-9). Paul did not</w:t>
      </w:r>
      <w:r w:rsidR="00016B6C" w:rsidRPr="000D226D">
        <w:t xml:space="preserve"> </w:t>
      </w:r>
      <w:r w:rsidRPr="000D226D">
        <w:t>invent this idea, but neither did he get it</w:t>
      </w:r>
      <w:r w:rsidR="00016B6C" w:rsidRPr="000D226D">
        <w:t xml:space="preserve"> </w:t>
      </w:r>
      <w:r w:rsidRPr="000D226D">
        <w:t>from the Old Testament (which does</w:t>
      </w:r>
      <w:r w:rsidR="00016B6C" w:rsidRPr="000D226D">
        <w:t xml:space="preserve"> </w:t>
      </w:r>
      <w:r w:rsidRPr="000D226D">
        <w:t>not speak of hell in this way).</w:t>
      </w:r>
      <w:r w:rsidR="00016B6C" w:rsidRPr="000D226D">
        <w:t xml:space="preserve"> </w:t>
      </w:r>
    </w:p>
    <w:p w:rsidR="000D226D" w:rsidRDefault="00156FCA" w:rsidP="000D226D">
      <w:pPr>
        <w:pStyle w:val="PlainText"/>
      </w:pPr>
      <w:r w:rsidRPr="00016B6C">
        <w:t>Consequently, when we pray 'Come,</w:t>
      </w:r>
      <w:r w:rsidR="00016B6C" w:rsidRPr="00016B6C">
        <w:t xml:space="preserve"> </w:t>
      </w:r>
      <w:r w:rsidRPr="00016B6C">
        <w:t>Lord Jesus' (e.g. Revelation 22.20;</w:t>
      </w:r>
      <w:r w:rsidR="00016B6C" w:rsidRPr="00016B6C">
        <w:t xml:space="preserve"> </w:t>
      </w:r>
      <w:r w:rsidRPr="00016B6C">
        <w:t xml:space="preserve">I Corinthians 16.22), we are </w:t>
      </w:r>
      <w:r w:rsidRPr="00016B6C">
        <w:rPr>
          <w:i/>
          <w:iCs/>
        </w:rPr>
        <w:t>ipso facto</w:t>
      </w:r>
      <w:r w:rsidR="00016B6C" w:rsidRPr="00016B6C">
        <w:rPr>
          <w:i/>
          <w:iCs/>
        </w:rPr>
        <w:t xml:space="preserve"> </w:t>
      </w:r>
      <w:r w:rsidRPr="00016B6C">
        <w:t>praying for the holocaust which must</w:t>
      </w:r>
      <w:r w:rsidR="00016B6C" w:rsidRPr="00016B6C">
        <w:t xml:space="preserve"> </w:t>
      </w:r>
      <w:r w:rsidRPr="00016B6C">
        <w:t>accompany that coming. Indeed,</w:t>
      </w:r>
      <w:r w:rsidR="00016B6C" w:rsidRPr="00016B6C">
        <w:t xml:space="preserve"> </w:t>
      </w:r>
      <w:r w:rsidRPr="00016B6C">
        <w:t>explicit prayer for this final punishment</w:t>
      </w:r>
      <w:r w:rsidR="00016B6C" w:rsidRPr="00016B6C">
        <w:t xml:space="preserve"> </w:t>
      </w:r>
      <w:r w:rsidRPr="00016B6C">
        <w:t>of one's enemies appears in the New</w:t>
      </w:r>
      <w:r w:rsidR="00016B6C" w:rsidRPr="00016B6C">
        <w:t xml:space="preserve"> </w:t>
      </w:r>
      <w:r w:rsidRPr="00016B6C">
        <w:t xml:space="preserve">Testament, just as prayer for </w:t>
      </w:r>
      <w:proofErr w:type="gramStart"/>
      <w:r w:rsidRPr="00016B6C">
        <w:t>their this</w:t>
      </w:r>
      <w:proofErr w:type="gramEnd"/>
      <w:r w:rsidR="00087534" w:rsidRPr="00016B6C">
        <w:t>-</w:t>
      </w:r>
      <w:r w:rsidRPr="00016B6C">
        <w:t>worldly</w:t>
      </w:r>
      <w:r w:rsidR="00016B6C" w:rsidRPr="00016B6C">
        <w:t xml:space="preserve"> </w:t>
      </w:r>
      <w:r w:rsidRPr="00016B6C">
        <w:t>punishment appears in the Old</w:t>
      </w:r>
      <w:r w:rsidR="00016B6C" w:rsidRPr="00016B6C">
        <w:t xml:space="preserve"> </w:t>
      </w:r>
      <w:r w:rsidRPr="00016B6C">
        <w:t>Testament. The most dramatic instance</w:t>
      </w:r>
      <w:r w:rsidR="00016B6C" w:rsidRPr="00016B6C">
        <w:t xml:space="preserve"> </w:t>
      </w:r>
      <w:r w:rsidRPr="00016B6C">
        <w:t>is John's vision of the martyrs crying,</w:t>
      </w:r>
      <w:r w:rsidR="00016B6C" w:rsidRPr="00016B6C">
        <w:t xml:space="preserve"> </w:t>
      </w:r>
      <w:r w:rsidRPr="00016B6C">
        <w:t>'How long, sovereign Lord, holy and</w:t>
      </w:r>
      <w:r w:rsidR="00016B6C" w:rsidRPr="00016B6C">
        <w:t xml:space="preserve"> </w:t>
      </w:r>
      <w:r w:rsidRPr="00016B6C">
        <w:t>true, must it be before thou wilt</w:t>
      </w:r>
      <w:r w:rsidR="00016B6C" w:rsidRPr="00016B6C">
        <w:t xml:space="preserve"> </w:t>
      </w:r>
      <w:r w:rsidRPr="00016B6C">
        <w:t>vindicate us and avenge our blood upon</w:t>
      </w:r>
      <w:r w:rsidR="00016B6C" w:rsidRPr="00016B6C">
        <w:t xml:space="preserve"> </w:t>
      </w:r>
      <w:r w:rsidRPr="00016B6C">
        <w:t>the inhabitants of the earth?'</w:t>
      </w:r>
      <w:r w:rsidR="00016B6C" w:rsidRPr="00016B6C">
        <w:t xml:space="preserve"> </w:t>
      </w:r>
      <w:proofErr w:type="gramStart"/>
      <w:r w:rsidRPr="00016B6C">
        <w:t>(Revelation 6.10).</w:t>
      </w:r>
      <w:proofErr w:type="gramEnd"/>
      <w:r w:rsidRPr="00016B6C">
        <w:t xml:space="preserve"> Far from being</w:t>
      </w:r>
      <w:r w:rsidR="00016B6C" w:rsidRPr="00016B6C">
        <w:t xml:space="preserve"> </w:t>
      </w:r>
      <w:r w:rsidRPr="00016B6C">
        <w:t>rebuked, this prayer receives a</w:t>
      </w:r>
      <w:r w:rsidR="00016B6C" w:rsidRPr="00016B6C">
        <w:t xml:space="preserve"> </w:t>
      </w:r>
      <w:r w:rsidRPr="00016B6C">
        <w:t>reassuring response, both in its</w:t>
      </w:r>
      <w:r w:rsidR="00016B6C" w:rsidRPr="00016B6C">
        <w:t xml:space="preserve"> </w:t>
      </w:r>
      <w:r w:rsidRPr="00016B6C">
        <w:t>immediate context, and in the lurid</w:t>
      </w:r>
      <w:r w:rsidR="00016B6C" w:rsidRPr="00016B6C">
        <w:t xml:space="preserve"> </w:t>
      </w:r>
      <w:r w:rsidRPr="00016B6C">
        <w:t xml:space="preserve">portrayals of God's final </w:t>
      </w:r>
      <w:proofErr w:type="spellStart"/>
      <w:r w:rsidRPr="00016B6C">
        <w:t>judgement</w:t>
      </w:r>
      <w:proofErr w:type="spellEnd"/>
      <w:r w:rsidRPr="00016B6C">
        <w:t xml:space="preserve"> on</w:t>
      </w:r>
      <w:r w:rsidR="00016B6C" w:rsidRPr="00016B6C">
        <w:t xml:space="preserve"> </w:t>
      </w:r>
      <w:r w:rsidRPr="00016B6C">
        <w:t>evil (often seen as epitomized by</w:t>
      </w:r>
      <w:r w:rsidR="00016B6C" w:rsidRPr="00016B6C">
        <w:t xml:space="preserve"> </w:t>
      </w:r>
      <w:r w:rsidRPr="00016B6C">
        <w:t>Babylon) which appear in succeeding</w:t>
      </w:r>
      <w:r w:rsidR="00016B6C" w:rsidRPr="00016B6C">
        <w:t xml:space="preserve"> </w:t>
      </w:r>
      <w:r w:rsidRPr="00016B6C">
        <w:t>visions.</w:t>
      </w:r>
    </w:p>
    <w:p w:rsidR="000D226D" w:rsidRDefault="000D226D" w:rsidP="000D226D">
      <w:pPr>
        <w:pStyle w:val="PlainText"/>
      </w:pPr>
    </w:p>
    <w:p w:rsidR="00016B6C" w:rsidRDefault="00156FCA" w:rsidP="000D226D">
      <w:pPr>
        <w:pStyle w:val="PlainText"/>
      </w:pPr>
      <w:r w:rsidRPr="00016B6C">
        <w:t>Of course, when we bring our prayers</w:t>
      </w:r>
      <w:r w:rsidR="00016B6C" w:rsidRPr="00016B6C">
        <w:t xml:space="preserve"> </w:t>
      </w:r>
      <w:r w:rsidRPr="00016B6C">
        <w:t>to God, we regularly have to face the</w:t>
      </w:r>
      <w:r w:rsidR="00016B6C" w:rsidRPr="00016B6C">
        <w:t xml:space="preserve"> </w:t>
      </w:r>
      <w:r w:rsidRPr="00016B6C">
        <w:t>possibility that he may say that this is</w:t>
      </w:r>
      <w:r w:rsidR="00016B6C" w:rsidRPr="00016B6C">
        <w:t xml:space="preserve"> </w:t>
      </w:r>
      <w:r w:rsidRPr="00016B6C">
        <w:t>not an occasion when this prayer can be</w:t>
      </w:r>
      <w:r w:rsidR="00016B6C" w:rsidRPr="00016B6C">
        <w:t xml:space="preserve"> </w:t>
      </w:r>
      <w:r w:rsidRPr="00016B6C">
        <w:t>granted. Indeed, this is a reassurance to</w:t>
      </w:r>
      <w:r w:rsidR="00016B6C" w:rsidRPr="00016B6C">
        <w:t xml:space="preserve"> </w:t>
      </w:r>
      <w:r w:rsidRPr="00016B6C">
        <w:t>us th</w:t>
      </w:r>
      <w:r w:rsidR="00087534" w:rsidRPr="00016B6C">
        <w:t>at we can take risks in prayer—</w:t>
      </w:r>
      <w:r w:rsidRPr="00016B6C">
        <w:t>God can handle them. Sometimes, the</w:t>
      </w:r>
      <w:r w:rsidR="00016B6C" w:rsidRPr="00016B6C">
        <w:t xml:space="preserve"> </w:t>
      </w:r>
      <w:r w:rsidRPr="00016B6C">
        <w:t>main importance of a prayer for</w:t>
      </w:r>
      <w:r w:rsidR="00016B6C" w:rsidRPr="00016B6C">
        <w:t xml:space="preserve"> </w:t>
      </w:r>
      <w:r w:rsidRPr="00016B6C">
        <w:t>vengeance may be that it gets one's</w:t>
      </w:r>
      <w:r w:rsidR="00016B6C" w:rsidRPr="00016B6C">
        <w:t xml:space="preserve"> </w:t>
      </w:r>
      <w:r w:rsidRPr="00016B6C">
        <w:t>hostile feelings off one's chest in a way</w:t>
      </w:r>
      <w:r w:rsidR="00016B6C" w:rsidRPr="00016B6C">
        <w:t xml:space="preserve"> </w:t>
      </w:r>
      <w:r w:rsidRPr="00016B6C">
        <w:t>that is less harmful to the one whose act</w:t>
      </w:r>
      <w:r w:rsidR="00016B6C" w:rsidRPr="00016B6C">
        <w:t xml:space="preserve"> </w:t>
      </w:r>
      <w:r w:rsidRPr="00016B6C">
        <w:t>provoked it than the action would be!</w:t>
      </w:r>
      <w:r w:rsidR="00016B6C" w:rsidRPr="00016B6C">
        <w:t xml:space="preserve"> </w:t>
      </w:r>
      <w:r w:rsidRPr="00016B6C">
        <w:t>In the Old Testament, Psalm 139</w:t>
      </w:r>
      <w:r w:rsidR="00016B6C" w:rsidRPr="00016B6C">
        <w:t xml:space="preserve"> </w:t>
      </w:r>
      <w:r w:rsidRPr="00016B6C">
        <w:t xml:space="preserve">follows a prayer for </w:t>
      </w:r>
      <w:proofErr w:type="spellStart"/>
      <w:r w:rsidRPr="00016B6C">
        <w:t>judgement</w:t>
      </w:r>
      <w:proofErr w:type="spellEnd"/>
      <w:r w:rsidRPr="00016B6C">
        <w:t xml:space="preserve"> with a</w:t>
      </w:r>
      <w:r w:rsidR="00016B6C" w:rsidRPr="00016B6C">
        <w:t xml:space="preserve"> </w:t>
      </w:r>
      <w:r w:rsidRPr="00016B6C">
        <w:t>commitment to being open to God's</w:t>
      </w:r>
      <w:r w:rsidR="00016B6C" w:rsidRPr="00016B6C">
        <w:t xml:space="preserve"> </w:t>
      </w:r>
      <w:r w:rsidRPr="00016B6C">
        <w:t>testing of one's heart (see further</w:t>
      </w:r>
      <w:r w:rsidR="00016B6C" w:rsidRPr="00016B6C">
        <w:t xml:space="preserve"> </w:t>
      </w:r>
      <w:r w:rsidRPr="00016B6C">
        <w:t>below), and one of Jeremiah's prayers</w:t>
      </w:r>
      <w:r w:rsidR="00016B6C" w:rsidRPr="00016B6C">
        <w:t xml:space="preserve"> </w:t>
      </w:r>
      <w:r w:rsidRPr="00016B6C">
        <w:t>met with a rebuke(see Jeremiah 15.15-21),</w:t>
      </w:r>
      <w:r w:rsidR="00016B6C" w:rsidRPr="00016B6C">
        <w:t xml:space="preserve"> </w:t>
      </w:r>
      <w:r w:rsidRPr="00016B6C">
        <w:t>though the passage does not indicate</w:t>
      </w:r>
      <w:r w:rsidR="00016B6C" w:rsidRPr="00016B6C">
        <w:t xml:space="preserve"> </w:t>
      </w:r>
      <w:r w:rsidRPr="00016B6C">
        <w:t>that it is the element of seeking</w:t>
      </w:r>
      <w:r w:rsidR="00016B6C" w:rsidRPr="00016B6C">
        <w:t xml:space="preserve"> </w:t>
      </w:r>
      <w:r w:rsidRPr="00016B6C">
        <w:t>vengeance in this prayer which God</w:t>
      </w:r>
      <w:r w:rsidR="00016B6C" w:rsidRPr="00016B6C">
        <w:t xml:space="preserve"> </w:t>
      </w:r>
      <w:r w:rsidRPr="00016B6C">
        <w:t>challenges. Indeed, Jeremiah's protest</w:t>
      </w:r>
      <w:r w:rsidR="00016B6C" w:rsidRPr="00016B6C">
        <w:t xml:space="preserve"> </w:t>
      </w:r>
      <w:r w:rsidRPr="00016B6C">
        <w:t>at God deceiving him is more likely the</w:t>
      </w:r>
      <w:r w:rsidR="00016B6C" w:rsidRPr="00016B6C">
        <w:t xml:space="preserve"> </w:t>
      </w:r>
      <w:r w:rsidRPr="00016B6C">
        <w:t>reason for God's rebuke. Nevertheless,</w:t>
      </w:r>
      <w:r w:rsidR="00016B6C" w:rsidRPr="00016B6C">
        <w:t xml:space="preserve"> </w:t>
      </w:r>
      <w:r w:rsidRPr="00016B6C">
        <w:t>the believer who would be inclined to</w:t>
      </w:r>
      <w:r w:rsidR="00016B6C" w:rsidRPr="00016B6C">
        <w:t xml:space="preserve"> </w:t>
      </w:r>
      <w:r w:rsidRPr="00016B6C">
        <w:t>model his prayer on Old Testament</w:t>
      </w:r>
      <w:r w:rsidR="00016B6C" w:rsidRPr="00016B6C">
        <w:t xml:space="preserve"> </w:t>
      </w:r>
      <w:r w:rsidR="00087534" w:rsidRPr="00016B6C">
        <w:t>prayers</w:t>
      </w:r>
      <w:r w:rsidRPr="00016B6C">
        <w:t xml:space="preserve"> for </w:t>
      </w:r>
      <w:proofErr w:type="spellStart"/>
      <w:r w:rsidRPr="00016B6C">
        <w:t>judgement</w:t>
      </w:r>
      <w:proofErr w:type="spellEnd"/>
      <w:r w:rsidRPr="00016B6C">
        <w:t xml:space="preserve"> or on New</w:t>
      </w:r>
      <w:r w:rsidR="00016B6C" w:rsidRPr="00016B6C">
        <w:t xml:space="preserve"> </w:t>
      </w:r>
      <w:r w:rsidRPr="00016B6C">
        <w:t>Testament curses has to face the</w:t>
      </w:r>
      <w:r w:rsidR="00016B6C" w:rsidRPr="00016B6C">
        <w:t xml:space="preserve"> </w:t>
      </w:r>
      <w:r w:rsidRPr="00016B6C">
        <w:t>challenge of Luke 23.24 and the</w:t>
      </w:r>
      <w:r w:rsidR="00016B6C" w:rsidRPr="00016B6C">
        <w:t xml:space="preserve"> </w:t>
      </w:r>
      <w:r w:rsidRPr="00016B6C">
        <w:t>question, which kind of prayer is</w:t>
      </w:r>
      <w:r w:rsidR="00016B6C" w:rsidRPr="00016B6C">
        <w:t xml:space="preserve"> </w:t>
      </w:r>
      <w:r w:rsidRPr="00016B6C">
        <w:t>appropriate to this kind of context. But</w:t>
      </w:r>
      <w:r w:rsidR="00016B6C" w:rsidRPr="00016B6C">
        <w:t xml:space="preserve"> </w:t>
      </w:r>
      <w:r w:rsidRPr="00016B6C">
        <w:t xml:space="preserve">prayer for the </w:t>
      </w:r>
      <w:proofErr w:type="spellStart"/>
      <w:r w:rsidRPr="00016B6C">
        <w:t>judgement</w:t>
      </w:r>
      <w:proofErr w:type="spellEnd"/>
      <w:r w:rsidRPr="00016B6C">
        <w:t xml:space="preserve"> of wrongdoers</w:t>
      </w:r>
      <w:r w:rsidR="00016B6C" w:rsidRPr="00016B6C">
        <w:t xml:space="preserve"> </w:t>
      </w:r>
      <w:r w:rsidRPr="00016B6C">
        <w:t>is not alien to New Testament</w:t>
      </w:r>
      <w:r w:rsidR="00016B6C" w:rsidRPr="00016B6C">
        <w:t xml:space="preserve"> </w:t>
      </w:r>
      <w:r w:rsidRPr="00016B6C">
        <w:t>faith.</w:t>
      </w:r>
      <w:r w:rsidR="00016B6C">
        <w:t xml:space="preserve"> </w:t>
      </w:r>
    </w:p>
    <w:p w:rsidR="000D226D" w:rsidRPr="000D226D" w:rsidRDefault="000D226D" w:rsidP="000D226D">
      <w:pPr>
        <w:pStyle w:val="PlainText"/>
      </w:pPr>
    </w:p>
    <w:p w:rsidR="00156FCA" w:rsidRPr="00016B6C" w:rsidRDefault="000D226D" w:rsidP="00087534">
      <w:pPr>
        <w:pStyle w:val="Heading2"/>
        <w:rPr>
          <w:rFonts w:asciiTheme="minorHAnsi" w:eastAsiaTheme="minorHAnsi" w:hAnsiTheme="minorHAnsi"/>
          <w:b w:val="0"/>
          <w:sz w:val="22"/>
          <w:szCs w:val="22"/>
        </w:rPr>
      </w:pPr>
      <w:r>
        <w:rPr>
          <w:rFonts w:eastAsiaTheme="minorHAnsi"/>
        </w:rPr>
        <w:t>The Psalmist's C</w:t>
      </w:r>
      <w:r w:rsidR="00156FCA">
        <w:rPr>
          <w:rFonts w:eastAsiaTheme="minorHAnsi"/>
        </w:rPr>
        <w:t>hallenge</w:t>
      </w:r>
    </w:p>
    <w:p w:rsidR="00016B6C" w:rsidRDefault="00016B6C" w:rsidP="00016B6C">
      <w:pPr>
        <w:ind w:firstLine="0"/>
        <w:rPr>
          <w:rFonts w:eastAsiaTheme="minorHAnsi" w:cs="Arial"/>
          <w:szCs w:val="22"/>
        </w:rPr>
      </w:pPr>
    </w:p>
    <w:p w:rsidR="000D226D" w:rsidRDefault="00156FCA" w:rsidP="00016B6C">
      <w:pPr>
        <w:ind w:firstLine="0"/>
        <w:rPr>
          <w:rFonts w:eastAsiaTheme="minorHAnsi"/>
          <w:szCs w:val="22"/>
        </w:rPr>
      </w:pPr>
      <w:r w:rsidRPr="00016B6C">
        <w:rPr>
          <w:rFonts w:eastAsiaTheme="minorHAnsi" w:cs="Arial"/>
          <w:szCs w:val="22"/>
        </w:rPr>
        <w:t xml:space="preserve">If </w:t>
      </w:r>
      <w:r w:rsidRPr="00016B6C">
        <w:rPr>
          <w:rFonts w:eastAsiaTheme="minorHAnsi"/>
          <w:szCs w:val="22"/>
        </w:rPr>
        <w:t>the reason why we feel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uncomfortable in the presence of Psalm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137 is not that its attitudes do not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match up to those of the New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Testament, this raises the question: does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 xml:space="preserve">the problem with the psalm lie </w:t>
      </w:r>
      <w:r w:rsidRPr="00016B6C">
        <w:rPr>
          <w:rFonts w:eastAsiaTheme="minorHAnsi" w:cs="Arial"/>
          <w:szCs w:val="22"/>
        </w:rPr>
        <w:t xml:space="preserve">in </w:t>
      </w:r>
      <w:r w:rsidRPr="00016B6C">
        <w:rPr>
          <w:rFonts w:eastAsiaTheme="minorHAnsi"/>
          <w:szCs w:val="22"/>
        </w:rPr>
        <w:t>us? If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this is the case, this Psalm challenges us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in various ways about our own prayer.</w:t>
      </w:r>
      <w:r w:rsidR="00016B6C">
        <w:rPr>
          <w:rFonts w:eastAsiaTheme="minorHAnsi"/>
          <w:szCs w:val="22"/>
        </w:rPr>
        <w:t xml:space="preserve"> </w:t>
      </w:r>
    </w:p>
    <w:p w:rsidR="000D226D" w:rsidRDefault="000D226D" w:rsidP="00016B6C">
      <w:pPr>
        <w:ind w:firstLine="0"/>
        <w:rPr>
          <w:rFonts w:eastAsiaTheme="minorHAnsi"/>
          <w:szCs w:val="22"/>
        </w:rPr>
      </w:pPr>
    </w:p>
    <w:p w:rsidR="00016B6C" w:rsidRDefault="00156FCA" w:rsidP="00016B6C">
      <w:pPr>
        <w:ind w:firstLine="0"/>
        <w:rPr>
          <w:rFonts w:eastAsiaTheme="minorHAnsi"/>
          <w:szCs w:val="22"/>
        </w:rPr>
      </w:pPr>
      <w:r w:rsidRPr="00016B6C">
        <w:rPr>
          <w:rFonts w:eastAsiaTheme="minorHAnsi"/>
          <w:szCs w:val="22"/>
        </w:rPr>
        <w:t>The psalmist prays the way he does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because of the depth of his need and because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of his relationship with God.</w:t>
      </w:r>
      <w:r w:rsidR="000D226D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Another common misapprehension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 xml:space="preserve">about this psalm </w:t>
      </w:r>
      <w:r w:rsidRPr="00016B6C">
        <w:rPr>
          <w:rFonts w:eastAsiaTheme="minorHAnsi" w:cs="Arial"/>
          <w:szCs w:val="22"/>
        </w:rPr>
        <w:t xml:space="preserve">is </w:t>
      </w:r>
      <w:r w:rsidRPr="00016B6C">
        <w:rPr>
          <w:rFonts w:eastAsiaTheme="minorHAnsi"/>
          <w:szCs w:val="22"/>
        </w:rPr>
        <w:t>that its author must</w:t>
      </w:r>
      <w:r w:rsidR="00016B6C">
        <w:rPr>
          <w:rFonts w:eastAsiaTheme="minorHAnsi"/>
          <w:szCs w:val="22"/>
        </w:rPr>
        <w:t xml:space="preserve"> </w:t>
      </w:r>
      <w:r w:rsidR="00087534" w:rsidRPr="00016B6C">
        <w:rPr>
          <w:rFonts w:eastAsiaTheme="minorHAnsi"/>
          <w:szCs w:val="22"/>
        </w:rPr>
        <w:t>have been nasty or i</w:t>
      </w:r>
      <w:r w:rsidRPr="00016B6C">
        <w:rPr>
          <w:rFonts w:eastAsiaTheme="minorHAnsi"/>
          <w:szCs w:val="22"/>
        </w:rPr>
        <w:t>nsensitive. But it is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striking that several of the most hateful</w:t>
      </w:r>
      <w:r w:rsidR="00016B6C">
        <w:rPr>
          <w:rFonts w:eastAsiaTheme="minorHAnsi"/>
          <w:szCs w:val="22"/>
        </w:rPr>
        <w:t xml:space="preserve"> </w:t>
      </w:r>
      <w:r w:rsidR="00087534" w:rsidRPr="00016B6C">
        <w:rPr>
          <w:rFonts w:eastAsiaTheme="minorHAnsi"/>
          <w:szCs w:val="22"/>
        </w:rPr>
        <w:t>and vengeful passages in the P</w:t>
      </w:r>
      <w:r w:rsidRPr="00016B6C">
        <w:rPr>
          <w:rFonts w:eastAsiaTheme="minorHAnsi"/>
          <w:szCs w:val="22"/>
        </w:rPr>
        <w:t>salter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appear in the psalms that are also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remarkable for their depth and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sensitivity. In Psalm 139 a prayer for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the death of the wicked and a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declaration of hatred for them (verses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19-22) comes in the context of a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moving testimony of God's knowing all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about me and being able to reach me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anywhere, and a declaration of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openness to his testing (</w:t>
      </w:r>
      <w:r w:rsidR="00087534" w:rsidRPr="00016B6C">
        <w:rPr>
          <w:rFonts w:eastAsiaTheme="minorHAnsi"/>
          <w:szCs w:val="22"/>
        </w:rPr>
        <w:t xml:space="preserve">verses </w:t>
      </w:r>
      <w:r w:rsidRPr="00016B6C">
        <w:rPr>
          <w:rFonts w:eastAsiaTheme="minorHAnsi"/>
          <w:szCs w:val="22"/>
        </w:rPr>
        <w:t>1-18, 23-24).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Similarly Psalm 137 begins with a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 xml:space="preserve">sensitive </w:t>
      </w:r>
      <w:r w:rsidRPr="00016B6C">
        <w:rPr>
          <w:rFonts w:eastAsiaTheme="minorHAnsi"/>
          <w:szCs w:val="22"/>
        </w:rPr>
        <w:lastRenderedPageBreak/>
        <w:t>lament expressing the sadness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and grief of an exile recalling his homeland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but taunted by his oppressors: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'Sing us a song about Jerusalem, then!'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'How can we sing the Lord's song here?'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The author of this song is one who cares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about the city of God, the praise of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God, and the name of God. He is not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simply nasty, insensitive, or unspiritual.</w:t>
      </w:r>
    </w:p>
    <w:p w:rsidR="00016B6C" w:rsidRDefault="00016B6C" w:rsidP="00016B6C">
      <w:pPr>
        <w:ind w:firstLine="0"/>
        <w:rPr>
          <w:rFonts w:eastAsiaTheme="minorHAnsi"/>
          <w:szCs w:val="22"/>
        </w:rPr>
      </w:pPr>
    </w:p>
    <w:p w:rsidR="00016B6C" w:rsidRDefault="00156FCA" w:rsidP="00016B6C">
      <w:pPr>
        <w:ind w:firstLine="0"/>
        <w:rPr>
          <w:rFonts w:eastAsiaTheme="minorHAnsi"/>
          <w:szCs w:val="22"/>
        </w:rPr>
      </w:pPr>
      <w:r w:rsidRPr="00016B6C">
        <w:rPr>
          <w:rFonts w:eastAsiaTheme="minorHAnsi"/>
          <w:szCs w:val="22"/>
        </w:rPr>
        <w:t>The psalms in general are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characterized by extremes of feeling.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They scale heights of trust, joy and love,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and plumb depths of grief, anger, and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despair; and they invite those who use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them to scale these heights and plumb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these depths with them, rather than to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be content with prayers which are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neither one thing nor the other. They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suggest that the reason we do not pray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in this way is that we do not feel things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in the same way the psalmists do. Of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course, we may not have been besieged,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starved, compelled to watch our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children die and our homes burn,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bundled off into exile and taunted by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our new 'hosts', as the psalmist had. In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one sense we can hardly be blamed for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not praying with the urgency that the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psalmist shows, but we need to learn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from his depth and sensitivity.</w:t>
      </w:r>
    </w:p>
    <w:p w:rsidR="00016B6C" w:rsidRDefault="00016B6C" w:rsidP="00016B6C">
      <w:pPr>
        <w:ind w:firstLine="0"/>
        <w:rPr>
          <w:rFonts w:eastAsiaTheme="minorHAnsi"/>
          <w:szCs w:val="22"/>
        </w:rPr>
      </w:pPr>
    </w:p>
    <w:p w:rsidR="00016B6C" w:rsidRDefault="00156FCA" w:rsidP="00016B6C">
      <w:pPr>
        <w:ind w:firstLine="0"/>
        <w:rPr>
          <w:rFonts w:eastAsiaTheme="minorHAnsi"/>
          <w:szCs w:val="22"/>
        </w:rPr>
      </w:pPr>
      <w:r w:rsidRPr="00016B6C">
        <w:rPr>
          <w:rFonts w:eastAsiaTheme="minorHAnsi"/>
          <w:szCs w:val="22"/>
        </w:rPr>
        <w:t>He also prays this way because he is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confronted by a people who are under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 xml:space="preserve">God's </w:t>
      </w:r>
      <w:proofErr w:type="spellStart"/>
      <w:r w:rsidRPr="00016B6C">
        <w:rPr>
          <w:rFonts w:eastAsiaTheme="minorHAnsi"/>
          <w:szCs w:val="22"/>
        </w:rPr>
        <w:t>judgement</w:t>
      </w:r>
      <w:proofErr w:type="spellEnd"/>
      <w:r w:rsidRPr="00016B6C">
        <w:rPr>
          <w:rFonts w:eastAsiaTheme="minorHAnsi"/>
          <w:szCs w:val="22"/>
        </w:rPr>
        <w:t>. We have seen that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each Testament pictures the nations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both as intended to find God and as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destined to be punished for resisting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him; and that each Testament pictures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the people of God praying for the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punishment of the wicked as well as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concerned for their restoration and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blessing. Both expectations and desires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are apparently valid. Presumably it is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 nation's own attitude to God that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 xml:space="preserve">decides which destiny it experiences. </w:t>
      </w:r>
      <w:r w:rsidRPr="00016B6C">
        <w:rPr>
          <w:rFonts w:eastAsiaTheme="minorHAnsi" w:cs="Arial"/>
          <w:szCs w:val="22"/>
        </w:rPr>
        <w:t>If</w:t>
      </w:r>
      <w:r w:rsidR="00016B6C">
        <w:rPr>
          <w:rFonts w:eastAsiaTheme="minorHAnsi" w:cs="Arial"/>
          <w:szCs w:val="22"/>
        </w:rPr>
        <w:t xml:space="preserve"> </w:t>
      </w:r>
      <w:r w:rsidRPr="00016B6C">
        <w:rPr>
          <w:rFonts w:eastAsiaTheme="minorHAnsi"/>
          <w:szCs w:val="22"/>
        </w:rPr>
        <w:t>they repent, they can be forgiven; but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if they turn their back on God, they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must be punished.</w:t>
      </w:r>
    </w:p>
    <w:p w:rsidR="00016B6C" w:rsidRDefault="00016B6C" w:rsidP="00016B6C">
      <w:pPr>
        <w:ind w:firstLine="0"/>
        <w:rPr>
          <w:rFonts w:eastAsiaTheme="minorHAnsi"/>
          <w:szCs w:val="22"/>
        </w:rPr>
      </w:pPr>
    </w:p>
    <w:p w:rsidR="000D226D" w:rsidRDefault="00156FCA" w:rsidP="00016B6C">
      <w:pPr>
        <w:ind w:firstLine="0"/>
        <w:rPr>
          <w:rFonts w:eastAsiaTheme="minorHAnsi"/>
          <w:szCs w:val="22"/>
        </w:rPr>
      </w:pPr>
      <w:r w:rsidRPr="00016B6C">
        <w:rPr>
          <w:rFonts w:eastAsiaTheme="minorHAnsi"/>
          <w:szCs w:val="22"/>
        </w:rPr>
        <w:t>The Bible assumes that it sometimes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becomes quite clear which destiny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 particular nation has opted for. In the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case of the Canaanites in the time of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Joshua, of Israel in the time of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Jeremiah, of Babylon in the time of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Cyrus, and of Israel again in the time of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Paul (see I Thessalonians 2.16), it was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punishment. A prayer for forgiveness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is thus presumably only granted when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those for whom one prays turn from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their sin; and a prayer for vengeance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only when they do not. The Nineveh of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Jonah's story shows that one aim of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telling people that they are to be judged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is to draw them back to God.</w:t>
      </w:r>
      <w:r w:rsidR="00016B6C">
        <w:rPr>
          <w:rFonts w:eastAsiaTheme="minorHAnsi"/>
          <w:szCs w:val="22"/>
        </w:rPr>
        <w:t xml:space="preserve"> </w:t>
      </w:r>
    </w:p>
    <w:p w:rsidR="000D226D" w:rsidRDefault="000D226D" w:rsidP="00016B6C">
      <w:pPr>
        <w:ind w:firstLine="0"/>
        <w:rPr>
          <w:rFonts w:eastAsiaTheme="minorHAnsi"/>
          <w:szCs w:val="22"/>
        </w:rPr>
      </w:pPr>
    </w:p>
    <w:p w:rsidR="00016B6C" w:rsidRDefault="00156FCA" w:rsidP="00016B6C">
      <w:pPr>
        <w:ind w:firstLine="0"/>
        <w:rPr>
          <w:rFonts w:eastAsiaTheme="minorHAnsi"/>
          <w:szCs w:val="22"/>
        </w:rPr>
      </w:pPr>
      <w:r w:rsidRPr="00016B6C">
        <w:rPr>
          <w:rFonts w:eastAsiaTheme="minorHAnsi"/>
          <w:szCs w:val="22"/>
        </w:rPr>
        <w:t xml:space="preserve">In </w:t>
      </w:r>
      <w:r w:rsidRPr="00016B6C">
        <w:rPr>
          <w:rFonts w:eastAsiaTheme="minorHAnsi"/>
          <w:i/>
          <w:iCs/>
          <w:szCs w:val="22"/>
        </w:rPr>
        <w:t xml:space="preserve">A </w:t>
      </w:r>
      <w:proofErr w:type="spellStart"/>
      <w:r w:rsidRPr="00016B6C">
        <w:rPr>
          <w:rFonts w:eastAsiaTheme="minorHAnsi"/>
          <w:i/>
          <w:iCs/>
          <w:szCs w:val="22"/>
        </w:rPr>
        <w:t>Rumour</w:t>
      </w:r>
      <w:proofErr w:type="spellEnd"/>
      <w:r w:rsidRPr="00016B6C">
        <w:rPr>
          <w:rFonts w:eastAsiaTheme="minorHAnsi"/>
          <w:i/>
          <w:iCs/>
          <w:szCs w:val="22"/>
        </w:rPr>
        <w:t xml:space="preserve"> of Angels </w:t>
      </w:r>
      <w:r w:rsidRPr="00016B6C">
        <w:rPr>
          <w:rFonts w:eastAsiaTheme="minorHAnsi"/>
          <w:szCs w:val="22"/>
        </w:rPr>
        <w:t>(Pelican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edition, p</w:t>
      </w:r>
      <w:r w:rsidR="00016B6C" w:rsidRPr="00016B6C">
        <w:rPr>
          <w:rFonts w:eastAsiaTheme="minorHAnsi"/>
          <w:szCs w:val="22"/>
        </w:rPr>
        <w:t>.</w:t>
      </w:r>
      <w:r w:rsidRPr="00016B6C">
        <w:rPr>
          <w:rFonts w:eastAsiaTheme="minorHAnsi"/>
          <w:szCs w:val="22"/>
        </w:rPr>
        <w:t xml:space="preserve"> 86), Peter Berger observes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that even 'unbelievers' periodically find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that their 'sense of what is humanly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permissible is so fundamentally outraged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that the only adequate response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to the offence as well as to the offender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seems to be a curse of supernatural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dimensions'. The Bible confirms that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'hope and damnation are two aspects of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the same, encompassing vindication'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 xml:space="preserve">(p 88) and assures us that there </w:t>
      </w:r>
      <w:r w:rsidRPr="00016B6C">
        <w:rPr>
          <w:rFonts w:eastAsiaTheme="minorHAnsi"/>
          <w:i/>
          <w:iCs/>
          <w:szCs w:val="22"/>
        </w:rPr>
        <w:t xml:space="preserve">is </w:t>
      </w:r>
      <w:r w:rsidRPr="00016B6C">
        <w:rPr>
          <w:rFonts w:eastAsiaTheme="minorHAnsi"/>
          <w:szCs w:val="22"/>
        </w:rPr>
        <w:t>justice.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 w:cs="Arial"/>
          <w:szCs w:val="22"/>
        </w:rPr>
        <w:t xml:space="preserve">If </w:t>
      </w:r>
      <w:r w:rsidRPr="00016B6C">
        <w:rPr>
          <w:rFonts w:eastAsiaTheme="minorHAnsi"/>
          <w:szCs w:val="22"/>
        </w:rPr>
        <w:t>we do not find ourselves wishing to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call down a curse of divine magnitude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on some perpetrators of evil, this may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reflect our spiritual sensitivity, our good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fortune in not being confronted by evil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of such measure, or it may reflect our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moral indifference. Perhaps it is odd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that</w:t>
      </w:r>
      <w:r w:rsidR="00016B6C" w:rsidRPr="00016B6C">
        <w:rPr>
          <w:rFonts w:eastAsiaTheme="minorHAnsi"/>
          <w:szCs w:val="22"/>
        </w:rPr>
        <w:t xml:space="preserve"> we </w:t>
      </w:r>
      <w:r w:rsidRPr="00016B6C">
        <w:rPr>
          <w:rFonts w:eastAsiaTheme="minorHAnsi"/>
          <w:szCs w:val="22"/>
        </w:rPr>
        <w:t>do not pray more angrily about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those who oppress our fellow-believers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in Iran (the ones whose safety is not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safeguarded by their north Atlantic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nationality) or who oppress ordinary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people in El Salvador.</w:t>
      </w:r>
    </w:p>
    <w:p w:rsidR="00016B6C" w:rsidRDefault="00016B6C" w:rsidP="00016B6C">
      <w:pPr>
        <w:ind w:firstLine="0"/>
        <w:rPr>
          <w:rFonts w:eastAsiaTheme="minorHAnsi"/>
          <w:szCs w:val="22"/>
        </w:rPr>
      </w:pPr>
    </w:p>
    <w:p w:rsidR="00016B6C" w:rsidRDefault="00156FCA" w:rsidP="00016B6C">
      <w:pPr>
        <w:ind w:firstLine="0"/>
        <w:rPr>
          <w:rFonts w:eastAsiaTheme="minorHAnsi"/>
          <w:szCs w:val="22"/>
        </w:rPr>
      </w:pPr>
      <w:r w:rsidRPr="00016B6C">
        <w:rPr>
          <w:rFonts w:eastAsiaTheme="minorHAnsi"/>
          <w:szCs w:val="22"/>
        </w:rPr>
        <w:t>Yet perhaps another reason why a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psalm such as this does not come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easily to our lips is that it presupposes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an equation of political nation and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people of God which is not our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situation. God was then working out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his redemptive purpose through political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history in a sense in which he is no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longer. We don't pray this way because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as the church we aren't involved in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 xml:space="preserve">political history </w:t>
      </w:r>
      <w:r w:rsidRPr="00016B6C">
        <w:rPr>
          <w:rFonts w:eastAsiaTheme="minorHAnsi" w:cs="Arial"/>
          <w:szCs w:val="22"/>
        </w:rPr>
        <w:t xml:space="preserve">in </w:t>
      </w:r>
      <w:r w:rsidRPr="00016B6C">
        <w:rPr>
          <w:rFonts w:eastAsiaTheme="minorHAnsi"/>
          <w:szCs w:val="22"/>
        </w:rPr>
        <w:t>the same sense as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Israel was. On the other hand, we do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still believe (don't we?) that our God is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the Lord of history and purposes to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vindicate his justice in this world.</w:t>
      </w:r>
    </w:p>
    <w:p w:rsidR="00016B6C" w:rsidRDefault="00016B6C" w:rsidP="00016B6C">
      <w:pPr>
        <w:ind w:firstLine="0"/>
        <w:rPr>
          <w:rFonts w:eastAsiaTheme="minorHAnsi"/>
          <w:szCs w:val="22"/>
        </w:rPr>
      </w:pPr>
    </w:p>
    <w:p w:rsidR="00016B6C" w:rsidRDefault="00156FCA" w:rsidP="00016B6C">
      <w:pPr>
        <w:ind w:firstLine="0"/>
        <w:rPr>
          <w:rFonts w:eastAsiaTheme="minorHAnsi"/>
          <w:szCs w:val="22"/>
        </w:rPr>
      </w:pPr>
      <w:proofErr w:type="gramStart"/>
      <w:r w:rsidRPr="00016B6C">
        <w:rPr>
          <w:rFonts w:eastAsiaTheme="minorHAnsi"/>
          <w:szCs w:val="22"/>
        </w:rPr>
        <w:t>But what about the children?</w:t>
      </w:r>
      <w:proofErr w:type="gramEnd"/>
      <w:r w:rsidRPr="00016B6C">
        <w:rPr>
          <w:rFonts w:eastAsiaTheme="minorHAnsi"/>
          <w:szCs w:val="22"/>
        </w:rPr>
        <w:t xml:space="preserve"> Once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again, the suffering of Babylon's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children envisaged here is of a piece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lastRenderedPageBreak/>
        <w:t>with the rest of the biblical story.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Israel's escape from Egypt explicitly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involved the death of Egypt's children.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Israel's occupation of Palestine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explicitly involved the death of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Canaan's children. The promise of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Isaiah regarding Babylon explicitly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refers to the death of her children.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Israel's own experience of the fall of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her city explicitly involved the death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of her children: babies eaten by their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mothers, princes executed before their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 xml:space="preserve">father's eyes. </w:t>
      </w:r>
      <w:proofErr w:type="gramStart"/>
      <w:r w:rsidRPr="00016B6C">
        <w:rPr>
          <w:rFonts w:eastAsiaTheme="minorHAnsi"/>
          <w:szCs w:val="22"/>
        </w:rPr>
        <w:t>And Israel's (and our)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redemption cost Bethlehem the death of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her children.</w:t>
      </w:r>
      <w:proofErr w:type="gramEnd"/>
    </w:p>
    <w:p w:rsidR="00016B6C" w:rsidRDefault="00016B6C" w:rsidP="00016B6C">
      <w:pPr>
        <w:ind w:firstLine="0"/>
        <w:rPr>
          <w:rFonts w:eastAsiaTheme="minorHAnsi"/>
          <w:szCs w:val="22"/>
        </w:rPr>
      </w:pPr>
    </w:p>
    <w:p w:rsidR="00016B6C" w:rsidRDefault="00156FCA" w:rsidP="00016B6C">
      <w:pPr>
        <w:ind w:firstLine="0"/>
        <w:rPr>
          <w:rFonts w:eastAsiaTheme="minorHAnsi"/>
          <w:szCs w:val="22"/>
        </w:rPr>
      </w:pPr>
      <w:r w:rsidRPr="00016B6C">
        <w:rPr>
          <w:rFonts w:eastAsiaTheme="minorHAnsi" w:cs="Arial"/>
          <w:szCs w:val="22"/>
        </w:rPr>
        <w:t xml:space="preserve">If </w:t>
      </w:r>
      <w:r w:rsidRPr="00016B6C">
        <w:rPr>
          <w:rFonts w:eastAsiaTheme="minorHAnsi"/>
          <w:szCs w:val="22"/>
        </w:rPr>
        <w:t>we are concerned for the children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of Babylon, we ought to be concerned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about the napalm children of Vietnam,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the kwashiorkor children of Uganda,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 xml:space="preserve">and the battered babies of Britain. </w:t>
      </w:r>
      <w:r w:rsidRPr="00016B6C">
        <w:rPr>
          <w:rFonts w:eastAsiaTheme="minorHAnsi" w:cs="Arial"/>
          <w:szCs w:val="22"/>
        </w:rPr>
        <w:t>If</w:t>
      </w:r>
      <w:r w:rsidR="00016B6C">
        <w:rPr>
          <w:rFonts w:eastAsiaTheme="minorHAnsi" w:cs="Arial"/>
          <w:szCs w:val="22"/>
        </w:rPr>
        <w:t xml:space="preserve"> </w:t>
      </w:r>
      <w:r w:rsidRPr="00016B6C">
        <w:rPr>
          <w:rFonts w:eastAsiaTheme="minorHAnsi"/>
          <w:szCs w:val="22"/>
        </w:rPr>
        <w:t>we are concerned for the children of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Babylon, what have we done about the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suffering children of our own society?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And how have we prayed for them? Or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is our concern about suffering children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only a topic for armchair theology?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 w:cs="Arial"/>
          <w:szCs w:val="22"/>
        </w:rPr>
        <w:t xml:space="preserve">It </w:t>
      </w:r>
      <w:r w:rsidRPr="00016B6C">
        <w:rPr>
          <w:rFonts w:eastAsiaTheme="minorHAnsi"/>
          <w:szCs w:val="22"/>
        </w:rPr>
        <w:t>would be nice if history could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proceed without bringing suffering to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'innocent children', but life is not like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that. A nation's children share the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blessings of their parents, from whom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indeed they derive their very life. Inevitably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 nation's children equally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share the deprivation and the calamities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of their parents. The suffering of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children in war is bound into the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corporate nature of human life in a sinful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world. Indeed, a nation's future is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its children, so that if a nation is to be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made to suffer, its children must be part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of that. The suffering of children is an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inevitable part of history.</w:t>
      </w:r>
    </w:p>
    <w:p w:rsidR="00016B6C" w:rsidRDefault="00016B6C" w:rsidP="00016B6C">
      <w:pPr>
        <w:ind w:firstLine="0"/>
        <w:rPr>
          <w:rFonts w:eastAsiaTheme="minorHAnsi"/>
          <w:szCs w:val="22"/>
        </w:rPr>
      </w:pPr>
    </w:p>
    <w:p w:rsidR="00016B6C" w:rsidRDefault="00156FCA" w:rsidP="00016B6C">
      <w:pPr>
        <w:ind w:firstLine="0"/>
        <w:rPr>
          <w:rFonts w:eastAsiaTheme="minorHAnsi"/>
          <w:szCs w:val="22"/>
        </w:rPr>
      </w:pPr>
      <w:r w:rsidRPr="00016B6C">
        <w:rPr>
          <w:rFonts w:eastAsiaTheme="minorHAnsi"/>
          <w:szCs w:val="22"/>
        </w:rPr>
        <w:t>And that is true whether the agency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 xml:space="preserve">concerned to make a nation suffer </w:t>
      </w:r>
      <w:r w:rsidRPr="00016B6C">
        <w:rPr>
          <w:rFonts w:eastAsiaTheme="minorHAnsi" w:cs="Arial"/>
          <w:szCs w:val="22"/>
        </w:rPr>
        <w:t>is</w:t>
      </w:r>
      <w:r w:rsidR="00016B6C">
        <w:rPr>
          <w:rFonts w:eastAsiaTheme="minorHAnsi" w:cs="Arial"/>
          <w:szCs w:val="22"/>
        </w:rPr>
        <w:t xml:space="preserve"> </w:t>
      </w:r>
      <w:r w:rsidRPr="00016B6C">
        <w:rPr>
          <w:rFonts w:eastAsiaTheme="minorHAnsi"/>
          <w:szCs w:val="22"/>
        </w:rPr>
        <w:t xml:space="preserve">human or divine. </w:t>
      </w:r>
      <w:r w:rsidRPr="00016B6C">
        <w:rPr>
          <w:rFonts w:eastAsiaTheme="minorHAnsi" w:cs="Arial"/>
          <w:szCs w:val="22"/>
        </w:rPr>
        <w:t xml:space="preserve">It </w:t>
      </w:r>
      <w:r w:rsidRPr="00016B6C">
        <w:rPr>
          <w:rFonts w:eastAsiaTheme="minorHAnsi"/>
          <w:szCs w:val="22"/>
        </w:rPr>
        <w:t>was God who had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made humanity a corporate affair in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which children are bound more closely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 xml:space="preserve">to their parents than </w:t>
      </w:r>
      <w:r w:rsidRPr="00016B6C">
        <w:rPr>
          <w:rFonts w:eastAsiaTheme="minorHAnsi" w:cs="Arial"/>
          <w:szCs w:val="22"/>
        </w:rPr>
        <w:t xml:space="preserve">is </w:t>
      </w:r>
      <w:r w:rsidRPr="00016B6C">
        <w:rPr>
          <w:rFonts w:eastAsiaTheme="minorHAnsi"/>
          <w:szCs w:val="22"/>
        </w:rPr>
        <w:t>the case with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other creatures. So when God brings</w:t>
      </w:r>
      <w:r w:rsidR="00016B6C">
        <w:rPr>
          <w:rFonts w:eastAsiaTheme="minorHAnsi"/>
          <w:szCs w:val="22"/>
        </w:rPr>
        <w:t xml:space="preserve"> </w:t>
      </w:r>
      <w:proofErr w:type="spellStart"/>
      <w:r w:rsidRPr="00016B6C">
        <w:rPr>
          <w:rFonts w:eastAsiaTheme="minorHAnsi"/>
          <w:szCs w:val="22"/>
        </w:rPr>
        <w:t>judgement</w:t>
      </w:r>
      <w:proofErr w:type="spellEnd"/>
      <w:r w:rsidRPr="00016B6C">
        <w:rPr>
          <w:rFonts w:eastAsiaTheme="minorHAnsi"/>
          <w:szCs w:val="22"/>
        </w:rPr>
        <w:t xml:space="preserve"> on a nation, that </w:t>
      </w:r>
      <w:proofErr w:type="spellStart"/>
      <w:r w:rsidRPr="00016B6C">
        <w:rPr>
          <w:rFonts w:eastAsiaTheme="minorHAnsi"/>
          <w:szCs w:val="22"/>
        </w:rPr>
        <w:t>judgement</w:t>
      </w:r>
      <w:proofErr w:type="spellEnd"/>
      <w:r w:rsidR="00016B6C">
        <w:rPr>
          <w:rFonts w:eastAsiaTheme="minorHAnsi"/>
          <w:szCs w:val="22"/>
        </w:rPr>
        <w:t xml:space="preserve"> has to involve its children. </w:t>
      </w:r>
    </w:p>
    <w:p w:rsidR="00016B6C" w:rsidRDefault="00016B6C" w:rsidP="00016B6C">
      <w:pPr>
        <w:ind w:firstLine="0"/>
        <w:rPr>
          <w:rFonts w:eastAsiaTheme="minorHAnsi"/>
          <w:szCs w:val="22"/>
        </w:rPr>
      </w:pPr>
    </w:p>
    <w:p w:rsidR="00156FCA" w:rsidRPr="00016B6C" w:rsidRDefault="00156FCA" w:rsidP="00016B6C">
      <w:pPr>
        <w:ind w:firstLine="0"/>
        <w:rPr>
          <w:szCs w:val="22"/>
        </w:rPr>
      </w:pPr>
      <w:r w:rsidRPr="00016B6C">
        <w:rPr>
          <w:rFonts w:eastAsiaTheme="minorHAnsi" w:cs="Arial"/>
          <w:szCs w:val="22"/>
        </w:rPr>
        <w:t xml:space="preserve">It </w:t>
      </w:r>
      <w:r w:rsidRPr="00016B6C">
        <w:rPr>
          <w:rFonts w:eastAsiaTheme="minorHAnsi"/>
          <w:szCs w:val="22"/>
        </w:rPr>
        <w:t xml:space="preserve">is not God's desire that </w:t>
      </w:r>
      <w:proofErr w:type="spellStart"/>
      <w:r w:rsidRPr="00016B6C">
        <w:rPr>
          <w:rFonts w:eastAsiaTheme="minorHAnsi"/>
          <w:szCs w:val="22"/>
        </w:rPr>
        <w:t>judgement</w:t>
      </w:r>
      <w:proofErr w:type="spellEnd"/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should fall on either adults or children.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Another function of a psalm such as this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one is to draw us to repentance lest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ours is the fate it refers to. But if a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>people refuses his grace and resists his</w:t>
      </w:r>
      <w:r w:rsidR="00016B6C">
        <w:rPr>
          <w:rFonts w:eastAsiaTheme="minorHAnsi"/>
          <w:szCs w:val="22"/>
        </w:rPr>
        <w:t xml:space="preserve"> </w:t>
      </w:r>
      <w:r w:rsidRPr="00016B6C">
        <w:rPr>
          <w:rFonts w:eastAsiaTheme="minorHAnsi"/>
          <w:szCs w:val="22"/>
        </w:rPr>
        <w:t xml:space="preserve">purpose, this is its </w:t>
      </w:r>
      <w:proofErr w:type="spellStart"/>
      <w:r w:rsidRPr="00016B6C">
        <w:rPr>
          <w:rFonts w:eastAsiaTheme="minorHAnsi"/>
          <w:szCs w:val="22"/>
        </w:rPr>
        <w:t>judgement</w:t>
      </w:r>
      <w:proofErr w:type="spellEnd"/>
      <w:r w:rsidRPr="00016B6C">
        <w:rPr>
          <w:rFonts w:eastAsiaTheme="minorHAnsi"/>
          <w:szCs w:val="22"/>
        </w:rPr>
        <w:t>, adults and children</w:t>
      </w:r>
      <w:r w:rsidR="00016B6C">
        <w:rPr>
          <w:szCs w:val="22"/>
        </w:rPr>
        <w:t xml:space="preserve"> </w:t>
      </w:r>
    </w:p>
    <w:sectPr w:rsidR="00156FCA" w:rsidRPr="00016B6C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20"/>
  <w:characterSpacingControl w:val="doNotCompress"/>
  <w:compat/>
  <w:rsids>
    <w:rsidRoot w:val="00156FCA"/>
    <w:rsid w:val="00000AEC"/>
    <w:rsid w:val="000020BC"/>
    <w:rsid w:val="00002194"/>
    <w:rsid w:val="00003D78"/>
    <w:rsid w:val="00006248"/>
    <w:rsid w:val="00006E05"/>
    <w:rsid w:val="000076FB"/>
    <w:rsid w:val="00010C92"/>
    <w:rsid w:val="00012AF7"/>
    <w:rsid w:val="00013B5B"/>
    <w:rsid w:val="00014B55"/>
    <w:rsid w:val="00016694"/>
    <w:rsid w:val="00016B6C"/>
    <w:rsid w:val="00017FD8"/>
    <w:rsid w:val="00022AED"/>
    <w:rsid w:val="000302F9"/>
    <w:rsid w:val="00030C69"/>
    <w:rsid w:val="00037B5E"/>
    <w:rsid w:val="0004056A"/>
    <w:rsid w:val="00041CAB"/>
    <w:rsid w:val="00042CAA"/>
    <w:rsid w:val="00043D6C"/>
    <w:rsid w:val="00045513"/>
    <w:rsid w:val="0004632B"/>
    <w:rsid w:val="0005302B"/>
    <w:rsid w:val="00054875"/>
    <w:rsid w:val="00054A9D"/>
    <w:rsid w:val="00057FC8"/>
    <w:rsid w:val="000621B0"/>
    <w:rsid w:val="00062783"/>
    <w:rsid w:val="00071463"/>
    <w:rsid w:val="0007185E"/>
    <w:rsid w:val="000756CA"/>
    <w:rsid w:val="0007664A"/>
    <w:rsid w:val="0008334F"/>
    <w:rsid w:val="000835CE"/>
    <w:rsid w:val="0008596D"/>
    <w:rsid w:val="00085B28"/>
    <w:rsid w:val="00086FAF"/>
    <w:rsid w:val="00087534"/>
    <w:rsid w:val="00087E49"/>
    <w:rsid w:val="00093860"/>
    <w:rsid w:val="00094CA3"/>
    <w:rsid w:val="000A268D"/>
    <w:rsid w:val="000A79C4"/>
    <w:rsid w:val="000B12D1"/>
    <w:rsid w:val="000B2603"/>
    <w:rsid w:val="000B3BE0"/>
    <w:rsid w:val="000B64AB"/>
    <w:rsid w:val="000B668A"/>
    <w:rsid w:val="000B6CE3"/>
    <w:rsid w:val="000C00AA"/>
    <w:rsid w:val="000C00D8"/>
    <w:rsid w:val="000C5EB6"/>
    <w:rsid w:val="000C6668"/>
    <w:rsid w:val="000D106C"/>
    <w:rsid w:val="000D226D"/>
    <w:rsid w:val="000D2CCD"/>
    <w:rsid w:val="000D47C0"/>
    <w:rsid w:val="000D63E0"/>
    <w:rsid w:val="000E296B"/>
    <w:rsid w:val="000E2F4C"/>
    <w:rsid w:val="000F1317"/>
    <w:rsid w:val="000F4CEA"/>
    <w:rsid w:val="0010153B"/>
    <w:rsid w:val="00106AA8"/>
    <w:rsid w:val="001129F0"/>
    <w:rsid w:val="00112E40"/>
    <w:rsid w:val="00112F07"/>
    <w:rsid w:val="00115B1B"/>
    <w:rsid w:val="00117160"/>
    <w:rsid w:val="00120DFF"/>
    <w:rsid w:val="0012452C"/>
    <w:rsid w:val="00125DD1"/>
    <w:rsid w:val="00137EA9"/>
    <w:rsid w:val="0014023B"/>
    <w:rsid w:val="001432A7"/>
    <w:rsid w:val="00152260"/>
    <w:rsid w:val="00152D31"/>
    <w:rsid w:val="00154DED"/>
    <w:rsid w:val="001561C9"/>
    <w:rsid w:val="00156FCA"/>
    <w:rsid w:val="00160220"/>
    <w:rsid w:val="0016532D"/>
    <w:rsid w:val="00167CD5"/>
    <w:rsid w:val="00170DA1"/>
    <w:rsid w:val="00170E53"/>
    <w:rsid w:val="00170ECB"/>
    <w:rsid w:val="0017332B"/>
    <w:rsid w:val="00174BE4"/>
    <w:rsid w:val="00175078"/>
    <w:rsid w:val="001758BE"/>
    <w:rsid w:val="001811E8"/>
    <w:rsid w:val="00181B49"/>
    <w:rsid w:val="00182AB7"/>
    <w:rsid w:val="00183D3F"/>
    <w:rsid w:val="00186EB7"/>
    <w:rsid w:val="00187E39"/>
    <w:rsid w:val="00192FA8"/>
    <w:rsid w:val="00193BD8"/>
    <w:rsid w:val="001A058E"/>
    <w:rsid w:val="001A5506"/>
    <w:rsid w:val="001A59ED"/>
    <w:rsid w:val="001B5D46"/>
    <w:rsid w:val="001B712F"/>
    <w:rsid w:val="001C50E5"/>
    <w:rsid w:val="001C67F5"/>
    <w:rsid w:val="001D73EC"/>
    <w:rsid w:val="001E2639"/>
    <w:rsid w:val="001E3A29"/>
    <w:rsid w:val="001E3BA7"/>
    <w:rsid w:val="001E71E4"/>
    <w:rsid w:val="001E7E5B"/>
    <w:rsid w:val="00201E0A"/>
    <w:rsid w:val="002024B3"/>
    <w:rsid w:val="002062E4"/>
    <w:rsid w:val="002076C9"/>
    <w:rsid w:val="00207B07"/>
    <w:rsid w:val="00210747"/>
    <w:rsid w:val="002113D9"/>
    <w:rsid w:val="00212032"/>
    <w:rsid w:val="00214EBF"/>
    <w:rsid w:val="0021649A"/>
    <w:rsid w:val="002216ED"/>
    <w:rsid w:val="002321EE"/>
    <w:rsid w:val="00233D42"/>
    <w:rsid w:val="00240391"/>
    <w:rsid w:val="00241422"/>
    <w:rsid w:val="00243E88"/>
    <w:rsid w:val="00245554"/>
    <w:rsid w:val="00245A00"/>
    <w:rsid w:val="002511D4"/>
    <w:rsid w:val="00252307"/>
    <w:rsid w:val="00253182"/>
    <w:rsid w:val="0025339B"/>
    <w:rsid w:val="00253E7D"/>
    <w:rsid w:val="0025566E"/>
    <w:rsid w:val="0025674B"/>
    <w:rsid w:val="002622BC"/>
    <w:rsid w:val="002623A7"/>
    <w:rsid w:val="002625C0"/>
    <w:rsid w:val="002630A9"/>
    <w:rsid w:val="00265F60"/>
    <w:rsid w:val="0027456A"/>
    <w:rsid w:val="00274EDB"/>
    <w:rsid w:val="00275446"/>
    <w:rsid w:val="00275A88"/>
    <w:rsid w:val="0027684C"/>
    <w:rsid w:val="0028507A"/>
    <w:rsid w:val="002864F6"/>
    <w:rsid w:val="002865A5"/>
    <w:rsid w:val="00287120"/>
    <w:rsid w:val="00291495"/>
    <w:rsid w:val="00292B86"/>
    <w:rsid w:val="002961C0"/>
    <w:rsid w:val="0029692F"/>
    <w:rsid w:val="002A0CBC"/>
    <w:rsid w:val="002A207A"/>
    <w:rsid w:val="002A3FEA"/>
    <w:rsid w:val="002A576D"/>
    <w:rsid w:val="002A7027"/>
    <w:rsid w:val="002B20B0"/>
    <w:rsid w:val="002B5280"/>
    <w:rsid w:val="002B5360"/>
    <w:rsid w:val="002B67D2"/>
    <w:rsid w:val="002B70D9"/>
    <w:rsid w:val="002B721B"/>
    <w:rsid w:val="002C244D"/>
    <w:rsid w:val="002C3747"/>
    <w:rsid w:val="002C4802"/>
    <w:rsid w:val="002C6C62"/>
    <w:rsid w:val="002D091E"/>
    <w:rsid w:val="002D5F35"/>
    <w:rsid w:val="002D7CCF"/>
    <w:rsid w:val="002E60AE"/>
    <w:rsid w:val="002E7A0F"/>
    <w:rsid w:val="002F0DC1"/>
    <w:rsid w:val="002F1933"/>
    <w:rsid w:val="002F5647"/>
    <w:rsid w:val="002F6318"/>
    <w:rsid w:val="002F63F2"/>
    <w:rsid w:val="0030447F"/>
    <w:rsid w:val="00305B98"/>
    <w:rsid w:val="00306ED9"/>
    <w:rsid w:val="00307FF9"/>
    <w:rsid w:val="00312158"/>
    <w:rsid w:val="003123EA"/>
    <w:rsid w:val="00312457"/>
    <w:rsid w:val="00313D7E"/>
    <w:rsid w:val="003235C3"/>
    <w:rsid w:val="0032379F"/>
    <w:rsid w:val="00324229"/>
    <w:rsid w:val="00326F6B"/>
    <w:rsid w:val="00330F6E"/>
    <w:rsid w:val="003321E6"/>
    <w:rsid w:val="00333C7B"/>
    <w:rsid w:val="00337438"/>
    <w:rsid w:val="003402FB"/>
    <w:rsid w:val="003404DF"/>
    <w:rsid w:val="003514D3"/>
    <w:rsid w:val="00360DAA"/>
    <w:rsid w:val="0036166C"/>
    <w:rsid w:val="003654BA"/>
    <w:rsid w:val="00366ED5"/>
    <w:rsid w:val="00366F1B"/>
    <w:rsid w:val="00371986"/>
    <w:rsid w:val="00371B31"/>
    <w:rsid w:val="00373FCF"/>
    <w:rsid w:val="003742FF"/>
    <w:rsid w:val="0037696B"/>
    <w:rsid w:val="00380018"/>
    <w:rsid w:val="003811EE"/>
    <w:rsid w:val="00381992"/>
    <w:rsid w:val="00381B85"/>
    <w:rsid w:val="0038583B"/>
    <w:rsid w:val="0039196A"/>
    <w:rsid w:val="00391A1B"/>
    <w:rsid w:val="003924FB"/>
    <w:rsid w:val="00396120"/>
    <w:rsid w:val="003966FD"/>
    <w:rsid w:val="003A33BD"/>
    <w:rsid w:val="003A4E88"/>
    <w:rsid w:val="003B406B"/>
    <w:rsid w:val="003B5741"/>
    <w:rsid w:val="003B6DB7"/>
    <w:rsid w:val="003C1790"/>
    <w:rsid w:val="003C2735"/>
    <w:rsid w:val="003C49B8"/>
    <w:rsid w:val="003C5C50"/>
    <w:rsid w:val="003C707B"/>
    <w:rsid w:val="003D004F"/>
    <w:rsid w:val="003D27BC"/>
    <w:rsid w:val="003D531A"/>
    <w:rsid w:val="003D57EB"/>
    <w:rsid w:val="003D6B67"/>
    <w:rsid w:val="003E6ED3"/>
    <w:rsid w:val="003F1067"/>
    <w:rsid w:val="003F3DE6"/>
    <w:rsid w:val="003F6BCB"/>
    <w:rsid w:val="0040215B"/>
    <w:rsid w:val="004062F6"/>
    <w:rsid w:val="00412E2B"/>
    <w:rsid w:val="00415188"/>
    <w:rsid w:val="0042169F"/>
    <w:rsid w:val="00422DF8"/>
    <w:rsid w:val="0042614E"/>
    <w:rsid w:val="0043073F"/>
    <w:rsid w:val="004340DC"/>
    <w:rsid w:val="004369A3"/>
    <w:rsid w:val="00440D2D"/>
    <w:rsid w:val="00442F46"/>
    <w:rsid w:val="00447195"/>
    <w:rsid w:val="00453B3B"/>
    <w:rsid w:val="00460910"/>
    <w:rsid w:val="00462E11"/>
    <w:rsid w:val="00464FA7"/>
    <w:rsid w:val="00467406"/>
    <w:rsid w:val="00467758"/>
    <w:rsid w:val="004709F1"/>
    <w:rsid w:val="00472C32"/>
    <w:rsid w:val="004746A8"/>
    <w:rsid w:val="004751BA"/>
    <w:rsid w:val="00475DD9"/>
    <w:rsid w:val="004824E2"/>
    <w:rsid w:val="00482FFC"/>
    <w:rsid w:val="0049304E"/>
    <w:rsid w:val="00493AEA"/>
    <w:rsid w:val="00497EE7"/>
    <w:rsid w:val="004A062A"/>
    <w:rsid w:val="004A0908"/>
    <w:rsid w:val="004A4B69"/>
    <w:rsid w:val="004B045B"/>
    <w:rsid w:val="004B47F6"/>
    <w:rsid w:val="004B4A81"/>
    <w:rsid w:val="004B4E38"/>
    <w:rsid w:val="004C5F35"/>
    <w:rsid w:val="004C5F3D"/>
    <w:rsid w:val="004D067C"/>
    <w:rsid w:val="004D0A8E"/>
    <w:rsid w:val="004D5CF3"/>
    <w:rsid w:val="004D673D"/>
    <w:rsid w:val="004E350E"/>
    <w:rsid w:val="004E39AC"/>
    <w:rsid w:val="004E4F2A"/>
    <w:rsid w:val="004F4F0E"/>
    <w:rsid w:val="004F5026"/>
    <w:rsid w:val="004F7E04"/>
    <w:rsid w:val="005054D4"/>
    <w:rsid w:val="00506C91"/>
    <w:rsid w:val="005115C1"/>
    <w:rsid w:val="005124D2"/>
    <w:rsid w:val="00512C3B"/>
    <w:rsid w:val="00520CF9"/>
    <w:rsid w:val="00521296"/>
    <w:rsid w:val="00524701"/>
    <w:rsid w:val="00526301"/>
    <w:rsid w:val="00526BFA"/>
    <w:rsid w:val="00526CF1"/>
    <w:rsid w:val="005354F3"/>
    <w:rsid w:val="00536AF5"/>
    <w:rsid w:val="005377EA"/>
    <w:rsid w:val="00542325"/>
    <w:rsid w:val="0054296F"/>
    <w:rsid w:val="00543013"/>
    <w:rsid w:val="005431B5"/>
    <w:rsid w:val="00543BF7"/>
    <w:rsid w:val="00543FA8"/>
    <w:rsid w:val="00545551"/>
    <w:rsid w:val="00545D85"/>
    <w:rsid w:val="00551372"/>
    <w:rsid w:val="005528E8"/>
    <w:rsid w:val="00552B94"/>
    <w:rsid w:val="00557E63"/>
    <w:rsid w:val="00561DBE"/>
    <w:rsid w:val="00565332"/>
    <w:rsid w:val="00565745"/>
    <w:rsid w:val="00570450"/>
    <w:rsid w:val="00571E83"/>
    <w:rsid w:val="0057457F"/>
    <w:rsid w:val="00575D02"/>
    <w:rsid w:val="00575FB6"/>
    <w:rsid w:val="0057730E"/>
    <w:rsid w:val="005775C1"/>
    <w:rsid w:val="00577E2A"/>
    <w:rsid w:val="00583674"/>
    <w:rsid w:val="00584406"/>
    <w:rsid w:val="00586AFB"/>
    <w:rsid w:val="00593299"/>
    <w:rsid w:val="0059331C"/>
    <w:rsid w:val="0059394E"/>
    <w:rsid w:val="005969AF"/>
    <w:rsid w:val="00597D0D"/>
    <w:rsid w:val="005A7DE6"/>
    <w:rsid w:val="005B02D8"/>
    <w:rsid w:val="005B3621"/>
    <w:rsid w:val="005C0104"/>
    <w:rsid w:val="005C70A8"/>
    <w:rsid w:val="005D0F75"/>
    <w:rsid w:val="005E03A9"/>
    <w:rsid w:val="005E1703"/>
    <w:rsid w:val="005E1A7F"/>
    <w:rsid w:val="005E385F"/>
    <w:rsid w:val="005E53EC"/>
    <w:rsid w:val="005F1CC5"/>
    <w:rsid w:val="005F2130"/>
    <w:rsid w:val="005F7341"/>
    <w:rsid w:val="00600C14"/>
    <w:rsid w:val="00601466"/>
    <w:rsid w:val="00601E17"/>
    <w:rsid w:val="00606627"/>
    <w:rsid w:val="0061123A"/>
    <w:rsid w:val="00613706"/>
    <w:rsid w:val="006263FD"/>
    <w:rsid w:val="00627A96"/>
    <w:rsid w:val="00631972"/>
    <w:rsid w:val="00634332"/>
    <w:rsid w:val="006354CB"/>
    <w:rsid w:val="006374A7"/>
    <w:rsid w:val="00637CF1"/>
    <w:rsid w:val="006451F6"/>
    <w:rsid w:val="00647CFA"/>
    <w:rsid w:val="00651016"/>
    <w:rsid w:val="00651037"/>
    <w:rsid w:val="00652097"/>
    <w:rsid w:val="0065381E"/>
    <w:rsid w:val="00657798"/>
    <w:rsid w:val="00663706"/>
    <w:rsid w:val="006656A6"/>
    <w:rsid w:val="00666627"/>
    <w:rsid w:val="00667C63"/>
    <w:rsid w:val="00670FF9"/>
    <w:rsid w:val="00674F85"/>
    <w:rsid w:val="00675A5C"/>
    <w:rsid w:val="00683C6B"/>
    <w:rsid w:val="00684470"/>
    <w:rsid w:val="00686339"/>
    <w:rsid w:val="00686DCE"/>
    <w:rsid w:val="00687D02"/>
    <w:rsid w:val="00694E89"/>
    <w:rsid w:val="006974A3"/>
    <w:rsid w:val="006A20BD"/>
    <w:rsid w:val="006A3F83"/>
    <w:rsid w:val="006A4140"/>
    <w:rsid w:val="006A429B"/>
    <w:rsid w:val="006A469C"/>
    <w:rsid w:val="006B2730"/>
    <w:rsid w:val="006B2FED"/>
    <w:rsid w:val="006B661D"/>
    <w:rsid w:val="006B7907"/>
    <w:rsid w:val="006C5412"/>
    <w:rsid w:val="006C5975"/>
    <w:rsid w:val="006D1891"/>
    <w:rsid w:val="006D589F"/>
    <w:rsid w:val="006D611A"/>
    <w:rsid w:val="006D622D"/>
    <w:rsid w:val="006E4410"/>
    <w:rsid w:val="006E4D06"/>
    <w:rsid w:val="006E6CFE"/>
    <w:rsid w:val="006F0A3D"/>
    <w:rsid w:val="006F1865"/>
    <w:rsid w:val="006F2BC3"/>
    <w:rsid w:val="006F713E"/>
    <w:rsid w:val="00702953"/>
    <w:rsid w:val="00702C9C"/>
    <w:rsid w:val="00711DB5"/>
    <w:rsid w:val="00715017"/>
    <w:rsid w:val="00720161"/>
    <w:rsid w:val="00720B7E"/>
    <w:rsid w:val="0072149A"/>
    <w:rsid w:val="00724800"/>
    <w:rsid w:val="00727432"/>
    <w:rsid w:val="007303F0"/>
    <w:rsid w:val="0073194B"/>
    <w:rsid w:val="00732386"/>
    <w:rsid w:val="00737A5E"/>
    <w:rsid w:val="00740137"/>
    <w:rsid w:val="007416B6"/>
    <w:rsid w:val="00745B68"/>
    <w:rsid w:val="007464B5"/>
    <w:rsid w:val="00746DBA"/>
    <w:rsid w:val="00747E9E"/>
    <w:rsid w:val="00750F72"/>
    <w:rsid w:val="00750F9C"/>
    <w:rsid w:val="0075296B"/>
    <w:rsid w:val="00754439"/>
    <w:rsid w:val="0075455B"/>
    <w:rsid w:val="007548A9"/>
    <w:rsid w:val="00755AE5"/>
    <w:rsid w:val="00755EFD"/>
    <w:rsid w:val="00757D05"/>
    <w:rsid w:val="00761FC5"/>
    <w:rsid w:val="00764461"/>
    <w:rsid w:val="007734DA"/>
    <w:rsid w:val="00774E53"/>
    <w:rsid w:val="00780164"/>
    <w:rsid w:val="00782E1A"/>
    <w:rsid w:val="007943F7"/>
    <w:rsid w:val="0079583A"/>
    <w:rsid w:val="00797B55"/>
    <w:rsid w:val="007A0633"/>
    <w:rsid w:val="007A0B0C"/>
    <w:rsid w:val="007A1823"/>
    <w:rsid w:val="007A1F6B"/>
    <w:rsid w:val="007A215F"/>
    <w:rsid w:val="007A41E1"/>
    <w:rsid w:val="007A66A7"/>
    <w:rsid w:val="007B192B"/>
    <w:rsid w:val="007B3F95"/>
    <w:rsid w:val="007B4B71"/>
    <w:rsid w:val="007B74CF"/>
    <w:rsid w:val="007B7619"/>
    <w:rsid w:val="007C0DD7"/>
    <w:rsid w:val="007C27B4"/>
    <w:rsid w:val="007C4169"/>
    <w:rsid w:val="007D0359"/>
    <w:rsid w:val="007D7691"/>
    <w:rsid w:val="007E0338"/>
    <w:rsid w:val="007E450F"/>
    <w:rsid w:val="007F17EA"/>
    <w:rsid w:val="007F4177"/>
    <w:rsid w:val="007F688B"/>
    <w:rsid w:val="007F6EA6"/>
    <w:rsid w:val="00804051"/>
    <w:rsid w:val="00815F06"/>
    <w:rsid w:val="00821680"/>
    <w:rsid w:val="00821E07"/>
    <w:rsid w:val="008225B0"/>
    <w:rsid w:val="00822732"/>
    <w:rsid w:val="0082574A"/>
    <w:rsid w:val="00826EFE"/>
    <w:rsid w:val="00827DEF"/>
    <w:rsid w:val="00840E4C"/>
    <w:rsid w:val="00841FCB"/>
    <w:rsid w:val="00842B1E"/>
    <w:rsid w:val="00842FA8"/>
    <w:rsid w:val="008452CF"/>
    <w:rsid w:val="008476E9"/>
    <w:rsid w:val="008529B9"/>
    <w:rsid w:val="00853BB8"/>
    <w:rsid w:val="00855602"/>
    <w:rsid w:val="00856132"/>
    <w:rsid w:val="00856A9C"/>
    <w:rsid w:val="0085751E"/>
    <w:rsid w:val="008603FA"/>
    <w:rsid w:val="00861BB5"/>
    <w:rsid w:val="0086371F"/>
    <w:rsid w:val="00871F96"/>
    <w:rsid w:val="00874918"/>
    <w:rsid w:val="008776B5"/>
    <w:rsid w:val="00877D54"/>
    <w:rsid w:val="00877ECB"/>
    <w:rsid w:val="008807F9"/>
    <w:rsid w:val="00881844"/>
    <w:rsid w:val="00882870"/>
    <w:rsid w:val="00884126"/>
    <w:rsid w:val="00884438"/>
    <w:rsid w:val="00890D85"/>
    <w:rsid w:val="00890FA1"/>
    <w:rsid w:val="00893253"/>
    <w:rsid w:val="0089483C"/>
    <w:rsid w:val="00894C16"/>
    <w:rsid w:val="00895B95"/>
    <w:rsid w:val="008A1C05"/>
    <w:rsid w:val="008A3623"/>
    <w:rsid w:val="008B222D"/>
    <w:rsid w:val="008B22F2"/>
    <w:rsid w:val="008B33AF"/>
    <w:rsid w:val="008B3DD6"/>
    <w:rsid w:val="008B426F"/>
    <w:rsid w:val="008B741A"/>
    <w:rsid w:val="008B75E4"/>
    <w:rsid w:val="008C0B23"/>
    <w:rsid w:val="008C278F"/>
    <w:rsid w:val="008C34E8"/>
    <w:rsid w:val="008C3BA5"/>
    <w:rsid w:val="008C4557"/>
    <w:rsid w:val="008C5D12"/>
    <w:rsid w:val="008C6A86"/>
    <w:rsid w:val="008C6EE3"/>
    <w:rsid w:val="008D02E7"/>
    <w:rsid w:val="008D7CBE"/>
    <w:rsid w:val="008D7DAD"/>
    <w:rsid w:val="008E0498"/>
    <w:rsid w:val="008E2D46"/>
    <w:rsid w:val="008E3258"/>
    <w:rsid w:val="008E5230"/>
    <w:rsid w:val="008E6606"/>
    <w:rsid w:val="008F042F"/>
    <w:rsid w:val="008F4BF6"/>
    <w:rsid w:val="008F592A"/>
    <w:rsid w:val="008F5E1D"/>
    <w:rsid w:val="00901E8A"/>
    <w:rsid w:val="009056D0"/>
    <w:rsid w:val="00905926"/>
    <w:rsid w:val="009132BD"/>
    <w:rsid w:val="00916BCD"/>
    <w:rsid w:val="00924702"/>
    <w:rsid w:val="00926213"/>
    <w:rsid w:val="00931603"/>
    <w:rsid w:val="00931FE7"/>
    <w:rsid w:val="0093366D"/>
    <w:rsid w:val="00933DEA"/>
    <w:rsid w:val="00934000"/>
    <w:rsid w:val="00941140"/>
    <w:rsid w:val="00941F3A"/>
    <w:rsid w:val="00947886"/>
    <w:rsid w:val="00952A8A"/>
    <w:rsid w:val="00956808"/>
    <w:rsid w:val="0096259D"/>
    <w:rsid w:val="00963230"/>
    <w:rsid w:val="009655A2"/>
    <w:rsid w:val="00966696"/>
    <w:rsid w:val="00966AD6"/>
    <w:rsid w:val="00967BB8"/>
    <w:rsid w:val="009744B1"/>
    <w:rsid w:val="009752EE"/>
    <w:rsid w:val="009810B5"/>
    <w:rsid w:val="00981385"/>
    <w:rsid w:val="009822C7"/>
    <w:rsid w:val="00982646"/>
    <w:rsid w:val="00982950"/>
    <w:rsid w:val="00984F2C"/>
    <w:rsid w:val="00987A42"/>
    <w:rsid w:val="0099084C"/>
    <w:rsid w:val="00991397"/>
    <w:rsid w:val="009922F1"/>
    <w:rsid w:val="00995666"/>
    <w:rsid w:val="00995780"/>
    <w:rsid w:val="00997230"/>
    <w:rsid w:val="009A0281"/>
    <w:rsid w:val="009A49F6"/>
    <w:rsid w:val="009A7135"/>
    <w:rsid w:val="009A7604"/>
    <w:rsid w:val="009B215F"/>
    <w:rsid w:val="009B2571"/>
    <w:rsid w:val="009B2A5C"/>
    <w:rsid w:val="009B4BCA"/>
    <w:rsid w:val="009C059B"/>
    <w:rsid w:val="009C20E4"/>
    <w:rsid w:val="009C267D"/>
    <w:rsid w:val="009D0075"/>
    <w:rsid w:val="009D31DD"/>
    <w:rsid w:val="009D3A65"/>
    <w:rsid w:val="009E0526"/>
    <w:rsid w:val="009E124E"/>
    <w:rsid w:val="009E2A1A"/>
    <w:rsid w:val="009E4CBF"/>
    <w:rsid w:val="009F0C5C"/>
    <w:rsid w:val="009F196A"/>
    <w:rsid w:val="009F3108"/>
    <w:rsid w:val="009F3288"/>
    <w:rsid w:val="009F6583"/>
    <w:rsid w:val="009F7087"/>
    <w:rsid w:val="00A011D5"/>
    <w:rsid w:val="00A0340F"/>
    <w:rsid w:val="00A04B66"/>
    <w:rsid w:val="00A052E8"/>
    <w:rsid w:val="00A05916"/>
    <w:rsid w:val="00A06701"/>
    <w:rsid w:val="00A11C1A"/>
    <w:rsid w:val="00A1486F"/>
    <w:rsid w:val="00A26837"/>
    <w:rsid w:val="00A31A0D"/>
    <w:rsid w:val="00A35188"/>
    <w:rsid w:val="00A3631D"/>
    <w:rsid w:val="00A3729C"/>
    <w:rsid w:val="00A41ADD"/>
    <w:rsid w:val="00A431E4"/>
    <w:rsid w:val="00A45DB8"/>
    <w:rsid w:val="00A4712D"/>
    <w:rsid w:val="00A4722F"/>
    <w:rsid w:val="00A47FAB"/>
    <w:rsid w:val="00A50C02"/>
    <w:rsid w:val="00A51BFB"/>
    <w:rsid w:val="00A52154"/>
    <w:rsid w:val="00A52AC8"/>
    <w:rsid w:val="00A5549E"/>
    <w:rsid w:val="00A555B3"/>
    <w:rsid w:val="00A56AD1"/>
    <w:rsid w:val="00A624D9"/>
    <w:rsid w:val="00A62D21"/>
    <w:rsid w:val="00A62F31"/>
    <w:rsid w:val="00A6378E"/>
    <w:rsid w:val="00A63D9D"/>
    <w:rsid w:val="00A65748"/>
    <w:rsid w:val="00A65D5D"/>
    <w:rsid w:val="00A66EF8"/>
    <w:rsid w:val="00A67813"/>
    <w:rsid w:val="00A7270C"/>
    <w:rsid w:val="00A764D2"/>
    <w:rsid w:val="00A808FE"/>
    <w:rsid w:val="00A8219B"/>
    <w:rsid w:val="00A826CD"/>
    <w:rsid w:val="00A84067"/>
    <w:rsid w:val="00A84F04"/>
    <w:rsid w:val="00A868FB"/>
    <w:rsid w:val="00A870A9"/>
    <w:rsid w:val="00A87429"/>
    <w:rsid w:val="00A9154B"/>
    <w:rsid w:val="00A939D5"/>
    <w:rsid w:val="00A94CD9"/>
    <w:rsid w:val="00A952D5"/>
    <w:rsid w:val="00A967BC"/>
    <w:rsid w:val="00A968A1"/>
    <w:rsid w:val="00A97E33"/>
    <w:rsid w:val="00AA0758"/>
    <w:rsid w:val="00AA11DB"/>
    <w:rsid w:val="00AA693B"/>
    <w:rsid w:val="00AB0DDA"/>
    <w:rsid w:val="00AC5AC6"/>
    <w:rsid w:val="00AD135D"/>
    <w:rsid w:val="00AE1CDC"/>
    <w:rsid w:val="00AE5254"/>
    <w:rsid w:val="00B03985"/>
    <w:rsid w:val="00B03D17"/>
    <w:rsid w:val="00B04291"/>
    <w:rsid w:val="00B06626"/>
    <w:rsid w:val="00B0728B"/>
    <w:rsid w:val="00B10992"/>
    <w:rsid w:val="00B155D0"/>
    <w:rsid w:val="00B20299"/>
    <w:rsid w:val="00B216E3"/>
    <w:rsid w:val="00B2358C"/>
    <w:rsid w:val="00B23665"/>
    <w:rsid w:val="00B2417F"/>
    <w:rsid w:val="00B267C7"/>
    <w:rsid w:val="00B27A55"/>
    <w:rsid w:val="00B31EA2"/>
    <w:rsid w:val="00B3205C"/>
    <w:rsid w:val="00B33799"/>
    <w:rsid w:val="00B34AA1"/>
    <w:rsid w:val="00B35EAF"/>
    <w:rsid w:val="00B40AB5"/>
    <w:rsid w:val="00B463CB"/>
    <w:rsid w:val="00B47951"/>
    <w:rsid w:val="00B5310E"/>
    <w:rsid w:val="00B5353F"/>
    <w:rsid w:val="00B53CB9"/>
    <w:rsid w:val="00B554A9"/>
    <w:rsid w:val="00B56A5F"/>
    <w:rsid w:val="00B575B7"/>
    <w:rsid w:val="00B60D10"/>
    <w:rsid w:val="00B66190"/>
    <w:rsid w:val="00B73C6D"/>
    <w:rsid w:val="00B75585"/>
    <w:rsid w:val="00B77BF5"/>
    <w:rsid w:val="00B80D0D"/>
    <w:rsid w:val="00B8193C"/>
    <w:rsid w:val="00B8384D"/>
    <w:rsid w:val="00B846B5"/>
    <w:rsid w:val="00B91DF8"/>
    <w:rsid w:val="00B92891"/>
    <w:rsid w:val="00B9726B"/>
    <w:rsid w:val="00BA255D"/>
    <w:rsid w:val="00BA4487"/>
    <w:rsid w:val="00BB3B22"/>
    <w:rsid w:val="00BB67F2"/>
    <w:rsid w:val="00BB6A55"/>
    <w:rsid w:val="00BC1751"/>
    <w:rsid w:val="00BC2005"/>
    <w:rsid w:val="00BC2CB4"/>
    <w:rsid w:val="00BC4838"/>
    <w:rsid w:val="00BC642F"/>
    <w:rsid w:val="00BD070A"/>
    <w:rsid w:val="00BD2FA2"/>
    <w:rsid w:val="00BD3AD5"/>
    <w:rsid w:val="00BD3D9F"/>
    <w:rsid w:val="00BD6F71"/>
    <w:rsid w:val="00BE091C"/>
    <w:rsid w:val="00BE1FB6"/>
    <w:rsid w:val="00BE1FFA"/>
    <w:rsid w:val="00BE2096"/>
    <w:rsid w:val="00BE22D6"/>
    <w:rsid w:val="00BE2635"/>
    <w:rsid w:val="00BE2EA7"/>
    <w:rsid w:val="00BE350F"/>
    <w:rsid w:val="00BE5CAE"/>
    <w:rsid w:val="00BE669A"/>
    <w:rsid w:val="00BF12D9"/>
    <w:rsid w:val="00BF1991"/>
    <w:rsid w:val="00BF1E32"/>
    <w:rsid w:val="00BF6970"/>
    <w:rsid w:val="00BF74E8"/>
    <w:rsid w:val="00C002A0"/>
    <w:rsid w:val="00C006AF"/>
    <w:rsid w:val="00C0329A"/>
    <w:rsid w:val="00C0399E"/>
    <w:rsid w:val="00C03DE4"/>
    <w:rsid w:val="00C04A31"/>
    <w:rsid w:val="00C070F4"/>
    <w:rsid w:val="00C21B6D"/>
    <w:rsid w:val="00C22A11"/>
    <w:rsid w:val="00C25724"/>
    <w:rsid w:val="00C27E7E"/>
    <w:rsid w:val="00C32314"/>
    <w:rsid w:val="00C32708"/>
    <w:rsid w:val="00C34486"/>
    <w:rsid w:val="00C357BE"/>
    <w:rsid w:val="00C35F7D"/>
    <w:rsid w:val="00C36782"/>
    <w:rsid w:val="00C4483A"/>
    <w:rsid w:val="00C44E96"/>
    <w:rsid w:val="00C4572E"/>
    <w:rsid w:val="00C5264A"/>
    <w:rsid w:val="00C52923"/>
    <w:rsid w:val="00C56DD2"/>
    <w:rsid w:val="00C60DCE"/>
    <w:rsid w:val="00C62230"/>
    <w:rsid w:val="00C67583"/>
    <w:rsid w:val="00C750C2"/>
    <w:rsid w:val="00C7552D"/>
    <w:rsid w:val="00C7661D"/>
    <w:rsid w:val="00C76E6F"/>
    <w:rsid w:val="00C80707"/>
    <w:rsid w:val="00C83FFA"/>
    <w:rsid w:val="00C85373"/>
    <w:rsid w:val="00C87E36"/>
    <w:rsid w:val="00C91228"/>
    <w:rsid w:val="00C92017"/>
    <w:rsid w:val="00C92968"/>
    <w:rsid w:val="00C93E2F"/>
    <w:rsid w:val="00CA1ACC"/>
    <w:rsid w:val="00CA2A86"/>
    <w:rsid w:val="00CA70D3"/>
    <w:rsid w:val="00CC158A"/>
    <w:rsid w:val="00CC25FE"/>
    <w:rsid w:val="00CC3E39"/>
    <w:rsid w:val="00CC449C"/>
    <w:rsid w:val="00CC7C5E"/>
    <w:rsid w:val="00CD1335"/>
    <w:rsid w:val="00CD1794"/>
    <w:rsid w:val="00CD1FCD"/>
    <w:rsid w:val="00CD443F"/>
    <w:rsid w:val="00CD7D7B"/>
    <w:rsid w:val="00CE4343"/>
    <w:rsid w:val="00CE66BF"/>
    <w:rsid w:val="00CF0902"/>
    <w:rsid w:val="00CF2D3C"/>
    <w:rsid w:val="00CF302D"/>
    <w:rsid w:val="00CF3A63"/>
    <w:rsid w:val="00CF452B"/>
    <w:rsid w:val="00CF50B0"/>
    <w:rsid w:val="00CF6776"/>
    <w:rsid w:val="00D03CF6"/>
    <w:rsid w:val="00D11AAF"/>
    <w:rsid w:val="00D11BB4"/>
    <w:rsid w:val="00D13BEA"/>
    <w:rsid w:val="00D15878"/>
    <w:rsid w:val="00D163BF"/>
    <w:rsid w:val="00D17C38"/>
    <w:rsid w:val="00D17F67"/>
    <w:rsid w:val="00D224D7"/>
    <w:rsid w:val="00D30CD9"/>
    <w:rsid w:val="00D31B00"/>
    <w:rsid w:val="00D325F9"/>
    <w:rsid w:val="00D34466"/>
    <w:rsid w:val="00D34490"/>
    <w:rsid w:val="00D40260"/>
    <w:rsid w:val="00D42A9A"/>
    <w:rsid w:val="00D46AA3"/>
    <w:rsid w:val="00D5059E"/>
    <w:rsid w:val="00D50625"/>
    <w:rsid w:val="00D51A98"/>
    <w:rsid w:val="00D520B7"/>
    <w:rsid w:val="00D539BF"/>
    <w:rsid w:val="00D54973"/>
    <w:rsid w:val="00D57D85"/>
    <w:rsid w:val="00D61255"/>
    <w:rsid w:val="00D62250"/>
    <w:rsid w:val="00D63440"/>
    <w:rsid w:val="00D715AA"/>
    <w:rsid w:val="00D7264B"/>
    <w:rsid w:val="00D7403C"/>
    <w:rsid w:val="00D74466"/>
    <w:rsid w:val="00D81340"/>
    <w:rsid w:val="00D8223C"/>
    <w:rsid w:val="00D82766"/>
    <w:rsid w:val="00D82785"/>
    <w:rsid w:val="00D842E1"/>
    <w:rsid w:val="00D8433D"/>
    <w:rsid w:val="00D84B45"/>
    <w:rsid w:val="00D8566B"/>
    <w:rsid w:val="00D87FF1"/>
    <w:rsid w:val="00D92460"/>
    <w:rsid w:val="00D96264"/>
    <w:rsid w:val="00D96429"/>
    <w:rsid w:val="00D97AC6"/>
    <w:rsid w:val="00DA12E8"/>
    <w:rsid w:val="00DA2125"/>
    <w:rsid w:val="00DA7308"/>
    <w:rsid w:val="00DB2299"/>
    <w:rsid w:val="00DB6622"/>
    <w:rsid w:val="00DC0D86"/>
    <w:rsid w:val="00DC112C"/>
    <w:rsid w:val="00DC1A35"/>
    <w:rsid w:val="00DC1DB0"/>
    <w:rsid w:val="00DC298B"/>
    <w:rsid w:val="00DC2BC0"/>
    <w:rsid w:val="00DC4C08"/>
    <w:rsid w:val="00DD0247"/>
    <w:rsid w:val="00DD222B"/>
    <w:rsid w:val="00DD4657"/>
    <w:rsid w:val="00DD4C33"/>
    <w:rsid w:val="00DE1A08"/>
    <w:rsid w:val="00DE3EFD"/>
    <w:rsid w:val="00DE46D8"/>
    <w:rsid w:val="00DE589E"/>
    <w:rsid w:val="00DF2727"/>
    <w:rsid w:val="00DF3722"/>
    <w:rsid w:val="00DF5C5B"/>
    <w:rsid w:val="00E0280C"/>
    <w:rsid w:val="00E0512E"/>
    <w:rsid w:val="00E05649"/>
    <w:rsid w:val="00E13350"/>
    <w:rsid w:val="00E14521"/>
    <w:rsid w:val="00E146E4"/>
    <w:rsid w:val="00E17444"/>
    <w:rsid w:val="00E22573"/>
    <w:rsid w:val="00E23027"/>
    <w:rsid w:val="00E270AD"/>
    <w:rsid w:val="00E31BB8"/>
    <w:rsid w:val="00E36188"/>
    <w:rsid w:val="00E36C56"/>
    <w:rsid w:val="00E37EA8"/>
    <w:rsid w:val="00E413E8"/>
    <w:rsid w:val="00E452D2"/>
    <w:rsid w:val="00E475FE"/>
    <w:rsid w:val="00E5007E"/>
    <w:rsid w:val="00E51454"/>
    <w:rsid w:val="00E5196C"/>
    <w:rsid w:val="00E632BC"/>
    <w:rsid w:val="00E649ED"/>
    <w:rsid w:val="00E65810"/>
    <w:rsid w:val="00E65C08"/>
    <w:rsid w:val="00E6702A"/>
    <w:rsid w:val="00E67474"/>
    <w:rsid w:val="00E7247E"/>
    <w:rsid w:val="00E759D2"/>
    <w:rsid w:val="00E77BD2"/>
    <w:rsid w:val="00E83EEB"/>
    <w:rsid w:val="00E84530"/>
    <w:rsid w:val="00E87BCB"/>
    <w:rsid w:val="00E87EA0"/>
    <w:rsid w:val="00E91F35"/>
    <w:rsid w:val="00E95570"/>
    <w:rsid w:val="00E96B65"/>
    <w:rsid w:val="00EA0953"/>
    <w:rsid w:val="00EA46A8"/>
    <w:rsid w:val="00EA4EE0"/>
    <w:rsid w:val="00EA56D7"/>
    <w:rsid w:val="00EA6915"/>
    <w:rsid w:val="00EB024C"/>
    <w:rsid w:val="00EB1002"/>
    <w:rsid w:val="00EB3801"/>
    <w:rsid w:val="00EC314D"/>
    <w:rsid w:val="00EC4ED0"/>
    <w:rsid w:val="00EC6E8F"/>
    <w:rsid w:val="00ED2B0D"/>
    <w:rsid w:val="00ED350D"/>
    <w:rsid w:val="00ED3B82"/>
    <w:rsid w:val="00ED43EB"/>
    <w:rsid w:val="00ED4DC7"/>
    <w:rsid w:val="00ED4EAE"/>
    <w:rsid w:val="00ED63DC"/>
    <w:rsid w:val="00ED7282"/>
    <w:rsid w:val="00ED7461"/>
    <w:rsid w:val="00EE011D"/>
    <w:rsid w:val="00EE039F"/>
    <w:rsid w:val="00EE0EED"/>
    <w:rsid w:val="00EE2A78"/>
    <w:rsid w:val="00EE41A8"/>
    <w:rsid w:val="00EE69D3"/>
    <w:rsid w:val="00EF1E0A"/>
    <w:rsid w:val="00EF2CBC"/>
    <w:rsid w:val="00EF57F4"/>
    <w:rsid w:val="00F0117E"/>
    <w:rsid w:val="00F01DE6"/>
    <w:rsid w:val="00F02470"/>
    <w:rsid w:val="00F13B3D"/>
    <w:rsid w:val="00F21841"/>
    <w:rsid w:val="00F22B9B"/>
    <w:rsid w:val="00F238BE"/>
    <w:rsid w:val="00F24842"/>
    <w:rsid w:val="00F26AB7"/>
    <w:rsid w:val="00F321F8"/>
    <w:rsid w:val="00F33A3A"/>
    <w:rsid w:val="00F35C94"/>
    <w:rsid w:val="00F36A73"/>
    <w:rsid w:val="00F36C14"/>
    <w:rsid w:val="00F419E3"/>
    <w:rsid w:val="00F42ECB"/>
    <w:rsid w:val="00F47257"/>
    <w:rsid w:val="00F510AE"/>
    <w:rsid w:val="00F51A50"/>
    <w:rsid w:val="00F522B6"/>
    <w:rsid w:val="00F53912"/>
    <w:rsid w:val="00F53A2A"/>
    <w:rsid w:val="00F55C2F"/>
    <w:rsid w:val="00F60FBE"/>
    <w:rsid w:val="00F622DE"/>
    <w:rsid w:val="00F6570D"/>
    <w:rsid w:val="00F72263"/>
    <w:rsid w:val="00F72B68"/>
    <w:rsid w:val="00F72BB1"/>
    <w:rsid w:val="00F7442A"/>
    <w:rsid w:val="00F812BE"/>
    <w:rsid w:val="00F81786"/>
    <w:rsid w:val="00F8379B"/>
    <w:rsid w:val="00F906DA"/>
    <w:rsid w:val="00F9078B"/>
    <w:rsid w:val="00F91003"/>
    <w:rsid w:val="00F92F28"/>
    <w:rsid w:val="00F94D10"/>
    <w:rsid w:val="00FA41B9"/>
    <w:rsid w:val="00FB1127"/>
    <w:rsid w:val="00FB2338"/>
    <w:rsid w:val="00FB3790"/>
    <w:rsid w:val="00FB42D5"/>
    <w:rsid w:val="00FB4B83"/>
    <w:rsid w:val="00FB4CAB"/>
    <w:rsid w:val="00FB5440"/>
    <w:rsid w:val="00FB5971"/>
    <w:rsid w:val="00FB5A6A"/>
    <w:rsid w:val="00FC0CE0"/>
    <w:rsid w:val="00FC0FD9"/>
    <w:rsid w:val="00FC201C"/>
    <w:rsid w:val="00FC5045"/>
    <w:rsid w:val="00FC59D2"/>
    <w:rsid w:val="00FC62E0"/>
    <w:rsid w:val="00FC6303"/>
    <w:rsid w:val="00FC73D5"/>
    <w:rsid w:val="00FD05C7"/>
    <w:rsid w:val="00FD2553"/>
    <w:rsid w:val="00FD38A2"/>
    <w:rsid w:val="00FD4DF3"/>
    <w:rsid w:val="00FD588A"/>
    <w:rsid w:val="00FD6493"/>
    <w:rsid w:val="00FD69BC"/>
    <w:rsid w:val="00FD6AF9"/>
    <w:rsid w:val="00FD74F1"/>
    <w:rsid w:val="00FD7C52"/>
    <w:rsid w:val="00FE09F1"/>
    <w:rsid w:val="00FE7537"/>
    <w:rsid w:val="00FF0413"/>
    <w:rsid w:val="00FF0F6C"/>
    <w:rsid w:val="00FF2638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Theme="minorEastAs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71F"/>
    <w:pPr>
      <w:keepNext/>
      <w:keepLines/>
      <w:widowControl/>
      <w:autoSpaceDE/>
      <w:autoSpaceDN/>
      <w:adjustRightInd/>
      <w:spacing w:before="480" w:after="24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7A"/>
    <w:pPr>
      <w:keepNext/>
      <w:keepLines/>
      <w:widowControl/>
      <w:autoSpaceDE/>
      <w:autoSpaceDN/>
      <w:adjustRightInd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71F"/>
    <w:pPr>
      <w:keepNext/>
      <w:keepLines/>
      <w:spacing w:before="200" w:after="240"/>
      <w:ind w:firstLine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nhideWhenUsed/>
    <w:qFormat/>
    <w:rsid w:val="000D226D"/>
    <w:pPr>
      <w:ind w:firstLine="0"/>
    </w:pPr>
    <w:rPr>
      <w:rFonts w:eastAsiaTheme="minorHAnsi"/>
      <w:szCs w:val="22"/>
      <w:lang w:bidi="he-IL"/>
    </w:rPr>
  </w:style>
  <w:style w:type="character" w:customStyle="1" w:styleId="PlainTextChar">
    <w:name w:val="Plain Text Char"/>
    <w:basedOn w:val="DefaultParagraphFont"/>
    <w:link w:val="PlainText"/>
    <w:rsid w:val="000D226D"/>
    <w:rPr>
      <w:rFonts w:cs="Times New Roman"/>
      <w:lang w:bidi="he-IL"/>
    </w:rPr>
  </w:style>
  <w:style w:type="paragraph" w:styleId="ListParagraph">
    <w:name w:val="List Paragraph"/>
    <w:basedOn w:val="Normal"/>
    <w:uiPriority w:val="34"/>
    <w:qFormat/>
    <w:rsid w:val="0012452C"/>
    <w:pPr>
      <w:ind w:left="720" w:hanging="720"/>
    </w:pPr>
    <w:rPr>
      <w:rFonts w:ascii="Calibri" w:eastAsia="MS Mincho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8637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7EA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Footnote">
    <w:name w:val="Footnote"/>
    <w:basedOn w:val="Normal"/>
    <w:qFormat/>
    <w:rsid w:val="00720161"/>
    <w:pPr>
      <w:shd w:val="clear" w:color="auto" w:fill="FFFFFF"/>
      <w:spacing w:line="200" w:lineRule="exact"/>
      <w:ind w:firstLine="0"/>
    </w:pPr>
    <w:rPr>
      <w:rFonts w:ascii="Times New Roman" w:hAnsi="Times New Roman"/>
      <w:iCs/>
      <w:color w:val="444444"/>
      <w:spacing w:val="-5"/>
      <w:sz w:val="20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6E9"/>
    <w:pPr>
      <w:ind w:left="720" w:firstLine="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76E9"/>
    <w:rPr>
      <w:rFonts w:eastAsiaTheme="minorEastAsia" w:cs="Times New Roman"/>
      <w:iCs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71F"/>
    <w:rPr>
      <w:rFonts w:asciiTheme="majorHAnsi" w:eastAsiaTheme="majorEastAsia" w:hAnsiTheme="majorHAnsi" w:cstheme="majorBidi"/>
      <w:b/>
      <w:bCs/>
      <w:i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753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753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Theologcial Seminary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2</cp:revision>
  <dcterms:created xsi:type="dcterms:W3CDTF">2013-04-12T15:08:00Z</dcterms:created>
  <dcterms:modified xsi:type="dcterms:W3CDTF">2013-04-12T17:10:00Z</dcterms:modified>
</cp:coreProperties>
</file>