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BE01" w14:textId="34D1A321" w:rsidR="00651E45" w:rsidRDefault="00C277BD" w:rsidP="00C277BD">
      <w:pPr>
        <w:pStyle w:val="Heading1"/>
      </w:pPr>
      <w:r>
        <w:t xml:space="preserve">Psalms </w:t>
      </w:r>
    </w:p>
    <w:p w14:paraId="64D7A41B" w14:textId="1EC30C8F" w:rsidR="00C277BD" w:rsidRDefault="00C277BD">
      <w:r>
        <w:t xml:space="preserve">The </w:t>
      </w:r>
      <w:r w:rsidR="0020553C">
        <w:t>b</w:t>
      </w:r>
      <w:r>
        <w:t xml:space="preserve">ook of Psalms is Israel’s equivalent to a hymnbook and a book of prayers. </w:t>
      </w:r>
      <w:r w:rsidR="00990895">
        <w:t>Like</w:t>
      </w:r>
      <w:r>
        <w:t xml:space="preserve"> a hymnbook</w:t>
      </w:r>
      <w:r w:rsidR="00990895">
        <w:t>,</w:t>
      </w:r>
      <w:r>
        <w:t xml:space="preserve"> it includes songs of praise that Israel would have used in its worship. </w:t>
      </w:r>
      <w:r w:rsidR="00990895">
        <w:t>L</w:t>
      </w:r>
      <w:r>
        <w:t>ike a prayer book</w:t>
      </w:r>
      <w:r w:rsidR="00990895">
        <w:t>, i</w:t>
      </w:r>
      <w:r>
        <w:t xml:space="preserve">t includes examples of ways </w:t>
      </w:r>
      <w:r w:rsidR="00B35546">
        <w:t xml:space="preserve">in which </w:t>
      </w:r>
      <w:r>
        <w:t xml:space="preserve">Israelites </w:t>
      </w:r>
      <w:r w:rsidR="00D82132">
        <w:t xml:space="preserve">could </w:t>
      </w:r>
      <w:r>
        <w:t>c</w:t>
      </w:r>
      <w:r w:rsidR="00D82132">
        <w:t>o</w:t>
      </w:r>
      <w:r>
        <w:t xml:space="preserve">me to </w:t>
      </w:r>
      <w:r w:rsidR="00D82132">
        <w:t>God</w:t>
      </w:r>
      <w:r>
        <w:t xml:space="preserve"> with their pleas for him to act in their li</w:t>
      </w:r>
      <w:r w:rsidR="00D82132">
        <w:t>ves</w:t>
      </w:r>
      <w:r>
        <w:t xml:space="preserve">. </w:t>
      </w:r>
    </w:p>
    <w:p w14:paraId="514A3922" w14:textId="56C78F92" w:rsidR="006601D8" w:rsidRDefault="0020553C" w:rsidP="001862CA">
      <w:pPr>
        <w:pStyle w:val="Heading2"/>
      </w:pPr>
      <w:r>
        <w:t>Name and Canonical Context</w:t>
      </w:r>
    </w:p>
    <w:p w14:paraId="2AD1CB4D" w14:textId="00B23A6A" w:rsidR="00525B49" w:rsidRDefault="00A7665B">
      <w:r>
        <w:t>T</w:t>
      </w:r>
      <w:r w:rsidR="00100EFD">
        <w:t xml:space="preserve">he word </w:t>
      </w:r>
      <w:r w:rsidR="006173F3" w:rsidRPr="006173F3">
        <w:rPr>
          <w:i/>
          <w:iCs/>
        </w:rPr>
        <w:t>p</w:t>
      </w:r>
      <w:r w:rsidR="00100EFD" w:rsidRPr="006173F3">
        <w:rPr>
          <w:i/>
          <w:iCs/>
        </w:rPr>
        <w:t>salm</w:t>
      </w:r>
      <w:r w:rsidR="00100EFD">
        <w:t xml:space="preserve"> comes from </w:t>
      </w:r>
      <w:r w:rsidR="00904470">
        <w:t xml:space="preserve">a Greek </w:t>
      </w:r>
      <w:r w:rsidR="000A780E">
        <w:t>term</w:t>
      </w:r>
      <w:r w:rsidR="00904470">
        <w:t xml:space="preserve"> for plucking a</w:t>
      </w:r>
      <w:r w:rsidR="002644F5">
        <w:t>n</w:t>
      </w:r>
      <w:r w:rsidR="00904470">
        <w:t xml:space="preserve"> instrument like a guitar</w:t>
      </w:r>
      <w:r w:rsidR="00A70F88">
        <w:t xml:space="preserve">, which suggests that </w:t>
      </w:r>
      <w:r w:rsidR="00F974E5">
        <w:t>psalms w</w:t>
      </w:r>
      <w:r w:rsidR="006A6998">
        <w:t>ould</w:t>
      </w:r>
      <w:r w:rsidR="00F974E5">
        <w:t xml:space="preserve"> </w:t>
      </w:r>
      <w:r w:rsidR="00410653">
        <w:t xml:space="preserve">typically </w:t>
      </w:r>
      <w:r w:rsidR="006A6998">
        <w:t xml:space="preserve">be </w:t>
      </w:r>
      <w:r w:rsidR="006C603B">
        <w:t xml:space="preserve">sung to </w:t>
      </w:r>
      <w:r w:rsidR="00951241">
        <w:t>instrumental</w:t>
      </w:r>
      <w:r w:rsidR="00410653">
        <w:t xml:space="preserve"> accompaniment</w:t>
      </w:r>
      <w:r w:rsidR="00951241">
        <w:t xml:space="preserve">. </w:t>
      </w:r>
      <w:r w:rsidR="00525B49">
        <w:t xml:space="preserve">The </w:t>
      </w:r>
      <w:r w:rsidR="00FA0FB7">
        <w:t xml:space="preserve">Hebrew name for </w:t>
      </w:r>
      <w:r w:rsidR="0086456B">
        <w:t>the book</w:t>
      </w:r>
      <w:r w:rsidR="00FA0FB7">
        <w:t xml:space="preserve"> </w:t>
      </w:r>
      <w:r w:rsidR="00EB64DC">
        <w:t xml:space="preserve">of Psalms </w:t>
      </w:r>
      <w:r w:rsidR="00FA0FB7">
        <w:t xml:space="preserve">is </w:t>
      </w:r>
      <w:r w:rsidR="00EB64DC">
        <w:rPr>
          <w:i/>
          <w:iCs/>
        </w:rPr>
        <w:t>T</w:t>
      </w:r>
      <w:r w:rsidR="00FA0FB7" w:rsidRPr="00EB64DC">
        <w:rPr>
          <w:i/>
          <w:iCs/>
        </w:rPr>
        <w:t>ehillim</w:t>
      </w:r>
      <w:r w:rsidR="001C4CAB">
        <w:t>, a</w:t>
      </w:r>
      <w:r w:rsidR="00D61D5D">
        <w:t xml:space="preserve"> word</w:t>
      </w:r>
      <w:r w:rsidR="00F62092">
        <w:t xml:space="preserve"> whose</w:t>
      </w:r>
      <w:r w:rsidR="00D61D5D">
        <w:t xml:space="preserve"> </w:t>
      </w:r>
      <w:r w:rsidR="00E51233" w:rsidRPr="00E51233">
        <w:t>background suggest</w:t>
      </w:r>
      <w:r w:rsidR="00E51233">
        <w:t>s</w:t>
      </w:r>
      <w:r w:rsidR="00E51233" w:rsidRPr="00E51233">
        <w:t xml:space="preserve"> it implies</w:t>
      </w:r>
      <w:r w:rsidR="00E51233">
        <w:t xml:space="preserve"> </w:t>
      </w:r>
      <w:r>
        <w:t>making an enthusiastic noise</w:t>
      </w:r>
      <w:r w:rsidR="007233AF">
        <w:t xml:space="preserve">, so </w:t>
      </w:r>
      <w:r w:rsidR="00D61D5D">
        <w:t xml:space="preserve">that </w:t>
      </w:r>
      <w:r w:rsidR="007233AF">
        <w:t>it</w:t>
      </w:r>
      <w:r w:rsidR="00EE4A94">
        <w:t xml:space="preserve"> points to</w:t>
      </w:r>
      <w:r w:rsidR="00EB64DC">
        <w:t xml:space="preserve"> another </w:t>
      </w:r>
      <w:r w:rsidR="00A83FBE">
        <w:t xml:space="preserve">aspect of the way </w:t>
      </w:r>
      <w:r w:rsidR="00EE4A94">
        <w:t>psalms</w:t>
      </w:r>
      <w:r w:rsidR="00A83FBE">
        <w:t xml:space="preserve"> w</w:t>
      </w:r>
      <w:r w:rsidR="002413C2">
        <w:t>ould be</w:t>
      </w:r>
      <w:r w:rsidR="00A83FBE">
        <w:t xml:space="preserve"> used in worship. In English, t</w:t>
      </w:r>
      <w:r w:rsidR="004A615F">
        <w:t>he book of Psalms can also be called the Psalter.</w:t>
      </w:r>
    </w:p>
    <w:p w14:paraId="43D450C6" w14:textId="723974EA" w:rsidR="00005964" w:rsidRDefault="00E260E9">
      <w:r>
        <w:t>T</w:t>
      </w:r>
      <w:r w:rsidR="00FA4A35">
        <w:t>h</w:t>
      </w:r>
      <w:r w:rsidR="0028615C">
        <w:t xml:space="preserve">e </w:t>
      </w:r>
      <w:r w:rsidR="007D2B82">
        <w:t xml:space="preserve">book of </w:t>
      </w:r>
      <w:r w:rsidR="0028615C">
        <w:t>Psalms come</w:t>
      </w:r>
      <w:r w:rsidR="005D2271">
        <w:t>s</w:t>
      </w:r>
      <w:r w:rsidR="0028615C">
        <w:t xml:space="preserve"> </w:t>
      </w:r>
      <w:r>
        <w:t xml:space="preserve">near the middle of the </w:t>
      </w:r>
      <w:r w:rsidR="007D2B82">
        <w:t xml:space="preserve">Christian </w:t>
      </w:r>
      <w:r>
        <w:t xml:space="preserve">Old Testament, </w:t>
      </w:r>
      <w:r w:rsidR="00E31353">
        <w:t xml:space="preserve">between Job on one side and </w:t>
      </w:r>
      <w:r w:rsidR="00A97076">
        <w:t>P</w:t>
      </w:r>
      <w:r w:rsidR="00E31353">
        <w:t>roverbs, Ecclesiastes, and the Song of Songs on the other</w:t>
      </w:r>
      <w:r w:rsidR="00FA4A35">
        <w:t xml:space="preserve">. </w:t>
      </w:r>
      <w:r w:rsidR="003719A2">
        <w:t>The</w:t>
      </w:r>
      <w:r w:rsidR="0006582C">
        <w:t xml:space="preserve">se books’ </w:t>
      </w:r>
      <w:r w:rsidR="003719A2">
        <w:t xml:space="preserve"> poetic form </w:t>
      </w:r>
      <w:r w:rsidR="00DE2C21">
        <w:t xml:space="preserve">of </w:t>
      </w:r>
      <w:r w:rsidR="003719A2">
        <w:t>means that they</w:t>
      </w:r>
      <w:r w:rsidR="00A97076">
        <w:t xml:space="preserve"> </w:t>
      </w:r>
      <w:r w:rsidR="00CB1B41">
        <w:t xml:space="preserve">contrast with the </w:t>
      </w:r>
      <w:r w:rsidR="00716F45">
        <w:t xml:space="preserve">preceding </w:t>
      </w:r>
      <w:r w:rsidR="00CB1B41">
        <w:t>books</w:t>
      </w:r>
      <w:r w:rsidR="00716F45">
        <w:t>,</w:t>
      </w:r>
      <w:r w:rsidR="000C4EE4">
        <w:t xml:space="preserve"> </w:t>
      </w:r>
      <w:r w:rsidR="008913B9">
        <w:t xml:space="preserve">which consist mostly </w:t>
      </w:r>
      <w:r w:rsidR="00673CE2">
        <w:t xml:space="preserve">of </w:t>
      </w:r>
      <w:r w:rsidR="00E2029F">
        <w:t xml:space="preserve">stories </w:t>
      </w:r>
      <w:r w:rsidR="004F3277">
        <w:t>look</w:t>
      </w:r>
      <w:r w:rsidR="00AD6B21">
        <w:t>ing</w:t>
      </w:r>
      <w:r w:rsidR="004F3277">
        <w:t xml:space="preserve"> backward at Israel’s history</w:t>
      </w:r>
      <w:r w:rsidR="00AD6B21">
        <w:t xml:space="preserve"> and </w:t>
      </w:r>
      <w:r w:rsidR="00753475">
        <w:t xml:space="preserve">of </w:t>
      </w:r>
      <w:r w:rsidR="00BF32C8">
        <w:t xml:space="preserve">rules </w:t>
      </w:r>
      <w:r w:rsidR="00774A6B">
        <w:t xml:space="preserve">(laws) </w:t>
      </w:r>
      <w:r w:rsidR="00BF32C8">
        <w:t>for Israel’s life</w:t>
      </w:r>
      <w:r w:rsidR="004F3277">
        <w:t xml:space="preserve">. </w:t>
      </w:r>
      <w:r w:rsidR="0018083C">
        <w:t xml:space="preserve">Following </w:t>
      </w:r>
      <w:r w:rsidR="005C2837">
        <w:t>these books</w:t>
      </w:r>
      <w:r w:rsidR="00FA39A6">
        <w:t xml:space="preserve"> are</w:t>
      </w:r>
      <w:r w:rsidR="0018665A">
        <w:t xml:space="preserve"> the Prophets, who challenge Israel about its life </w:t>
      </w:r>
      <w:r w:rsidR="009209F8">
        <w:t xml:space="preserve">in the present </w:t>
      </w:r>
      <w:r w:rsidR="0018665A">
        <w:t xml:space="preserve">and </w:t>
      </w:r>
      <w:r w:rsidR="008D5558">
        <w:t>urg</w:t>
      </w:r>
      <w:r w:rsidR="00E4678C">
        <w:t>e</w:t>
      </w:r>
      <w:r w:rsidR="000A1831">
        <w:t xml:space="preserve"> Israel to live in light of what God intends to do</w:t>
      </w:r>
      <w:r w:rsidR="00E4678C">
        <w:t xml:space="preserve"> in its life and in world history</w:t>
      </w:r>
      <w:r w:rsidR="000A1831">
        <w:t xml:space="preserve">. </w:t>
      </w:r>
      <w:r w:rsidR="001747DE">
        <w:t>T</w:t>
      </w:r>
      <w:r w:rsidR="00FB6317">
        <w:t xml:space="preserve">he Psalms focus </w:t>
      </w:r>
      <w:r w:rsidR="009209F8">
        <w:t xml:space="preserve">more narrowly </w:t>
      </w:r>
      <w:r w:rsidR="00FB6317">
        <w:t>on people’s relationship with God</w:t>
      </w:r>
      <w:r w:rsidR="001009FE">
        <w:t xml:space="preserve"> in the present</w:t>
      </w:r>
      <w:r w:rsidR="00C549ED">
        <w:t>,</w:t>
      </w:r>
      <w:r w:rsidR="001009FE">
        <w:t xml:space="preserve"> in light of how good life is or how </w:t>
      </w:r>
      <w:r w:rsidR="004A615F">
        <w:t>hard it is.</w:t>
      </w:r>
      <w:r w:rsidR="00D31096">
        <w:t xml:space="preserve"> </w:t>
      </w:r>
    </w:p>
    <w:p w14:paraId="74DD3FE0" w14:textId="62E3A17D" w:rsidR="00C06FDF" w:rsidRDefault="00C4192B" w:rsidP="00C06FDF">
      <w:r>
        <w:t>I</w:t>
      </w:r>
      <w:r w:rsidR="000F17B0">
        <w:t xml:space="preserve">n the Jewish </w:t>
      </w:r>
      <w:r w:rsidR="00DD1451">
        <w:t xml:space="preserve">order of the </w:t>
      </w:r>
      <w:r w:rsidR="000F17B0">
        <w:t>Scriptures</w:t>
      </w:r>
      <w:r>
        <w:t>,</w:t>
      </w:r>
      <w:r w:rsidR="007B118F">
        <w:t xml:space="preserve"> the books come </w:t>
      </w:r>
      <w:r w:rsidR="000F17B0">
        <w:t>in a differen</w:t>
      </w:r>
      <w:r w:rsidR="00CB55B7">
        <w:t>t</w:t>
      </w:r>
      <w:r w:rsidR="000F17B0">
        <w:t xml:space="preserve"> </w:t>
      </w:r>
      <w:r w:rsidR="007B118F">
        <w:t>sequence</w:t>
      </w:r>
      <w:r w:rsidR="00D80785">
        <w:t>, as</w:t>
      </w:r>
      <w:r w:rsidR="00022A7E">
        <w:t xml:space="preserve"> the Torah, the Prophets, and the Writings</w:t>
      </w:r>
      <w:r w:rsidR="00D80785">
        <w:t>.</w:t>
      </w:r>
      <w:r w:rsidR="00A2110C">
        <w:t xml:space="preserve"> </w:t>
      </w:r>
      <w:r w:rsidR="003D7253">
        <w:t>Psalms is the opening book in th</w:t>
      </w:r>
      <w:r w:rsidR="00A2110C">
        <w:t>e</w:t>
      </w:r>
      <w:r w:rsidR="003D7253">
        <w:t xml:space="preserve"> third s</w:t>
      </w:r>
      <w:r w:rsidR="00A2110C">
        <w:t>ection</w:t>
      </w:r>
      <w:r w:rsidR="00DE1E97">
        <w:t xml:space="preserve">, </w:t>
      </w:r>
      <w:r w:rsidR="00D71427">
        <w:t xml:space="preserve">to be </w:t>
      </w:r>
      <w:r w:rsidR="00DE1E97">
        <w:t xml:space="preserve">followed by Job, Proverbs, </w:t>
      </w:r>
      <w:r w:rsidR="00527BA7">
        <w:t xml:space="preserve">Job, </w:t>
      </w:r>
      <w:r w:rsidR="00DE1E97">
        <w:t>Song of Songs</w:t>
      </w:r>
      <w:r w:rsidR="003A6BAE">
        <w:t>, and others</w:t>
      </w:r>
      <w:r w:rsidR="003D7253">
        <w:t xml:space="preserve">. </w:t>
      </w:r>
      <w:r w:rsidR="008F438A">
        <w:t>In this order, t</w:t>
      </w:r>
      <w:r w:rsidR="003D7253">
        <w:t xml:space="preserve">he earlier </w:t>
      </w:r>
      <w:r w:rsidR="008F438A">
        <w:t>books</w:t>
      </w:r>
      <w:r w:rsidR="003D7253">
        <w:t xml:space="preserve"> </w:t>
      </w:r>
      <w:r w:rsidR="00292B1F">
        <w:t>look</w:t>
      </w:r>
      <w:r w:rsidR="00A4217D">
        <w:t xml:space="preserve"> back at Israel’s history and </w:t>
      </w:r>
      <w:r w:rsidR="00F53671">
        <w:t xml:space="preserve">lay down rules for its life, and </w:t>
      </w:r>
      <w:r w:rsidR="008F438A">
        <w:t xml:space="preserve">also </w:t>
      </w:r>
      <w:r w:rsidR="000F6FEC">
        <w:t>challenge Israel about</w:t>
      </w:r>
      <w:r w:rsidR="00F53671">
        <w:t xml:space="preserve"> </w:t>
      </w:r>
      <w:r w:rsidR="00727432">
        <w:t xml:space="preserve">how </w:t>
      </w:r>
      <w:r w:rsidR="000F6FEC">
        <w:t>its life</w:t>
      </w:r>
      <w:r w:rsidR="002407A3">
        <w:t xml:space="preserve"> should </w:t>
      </w:r>
      <w:r w:rsidR="00727432">
        <w:t xml:space="preserve">be </w:t>
      </w:r>
      <w:r w:rsidR="00F53671">
        <w:t xml:space="preserve">in </w:t>
      </w:r>
      <w:r w:rsidR="00922702">
        <w:t xml:space="preserve">light of what </w:t>
      </w:r>
      <w:r w:rsidR="00AD0478">
        <w:t>God intends to do</w:t>
      </w:r>
      <w:r w:rsidR="001614EB">
        <w:t>. It is after these books that t</w:t>
      </w:r>
      <w:r w:rsidR="00434E67">
        <w:t>he Jewish order</w:t>
      </w:r>
      <w:r w:rsidR="00E66428">
        <w:t xml:space="preserve"> comes to Psalms </w:t>
      </w:r>
      <w:r w:rsidR="00432172">
        <w:t xml:space="preserve">with </w:t>
      </w:r>
      <w:r w:rsidR="001614EB">
        <w:t>their</w:t>
      </w:r>
      <w:r w:rsidR="00E66428">
        <w:t xml:space="preserve"> talk about the joyful and </w:t>
      </w:r>
      <w:r w:rsidR="001614EB">
        <w:t xml:space="preserve">the </w:t>
      </w:r>
      <w:r w:rsidR="00621B63">
        <w:t>hard</w:t>
      </w:r>
      <w:r w:rsidR="00E66428">
        <w:t xml:space="preserve"> side </w:t>
      </w:r>
      <w:r w:rsidR="00621B63">
        <w:t>of</w:t>
      </w:r>
      <w:r w:rsidR="00E66428">
        <w:t xml:space="preserve"> a relationship with God.</w:t>
      </w:r>
      <w:r w:rsidR="0047757E">
        <w:t xml:space="preserve"> </w:t>
      </w:r>
    </w:p>
    <w:p w14:paraId="233ACC75" w14:textId="386D9B70" w:rsidR="000D67BD" w:rsidRDefault="00783994" w:rsidP="00963BE7">
      <w:r>
        <w:t xml:space="preserve">In both </w:t>
      </w:r>
      <w:r w:rsidR="00774A6B">
        <w:t>sequences</w:t>
      </w:r>
      <w:r>
        <w:t xml:space="preserve">, whereas the stories involve human narrators speaking to other human beings, </w:t>
      </w:r>
      <w:r w:rsidR="003D7929">
        <w:t>while</w:t>
      </w:r>
      <w:r>
        <w:t xml:space="preserve"> the </w:t>
      </w:r>
      <w:r w:rsidR="003D7929">
        <w:t>laws</w:t>
      </w:r>
      <w:r>
        <w:t xml:space="preserve"> and the prophets involve God speaking to people, the Psalms are distinctive because they involve human beings speaking to God</w:t>
      </w:r>
      <w:r w:rsidR="00193E29">
        <w:t>.</w:t>
      </w:r>
      <w:r w:rsidR="00963BE7">
        <w:t xml:space="preserve"> </w:t>
      </w:r>
      <w:r w:rsidR="00543B2C">
        <w:t>Whereas the rest of the Scriptures tell people what God has done</w:t>
      </w:r>
      <w:r w:rsidR="002250E8">
        <w:t xml:space="preserve">, </w:t>
      </w:r>
      <w:r w:rsidR="00543B2C">
        <w:t xml:space="preserve">who God is, </w:t>
      </w:r>
      <w:r w:rsidR="002250E8">
        <w:t xml:space="preserve">and what they should do, the Psalms give them examples of the way </w:t>
      </w:r>
      <w:r w:rsidR="00343694">
        <w:t>people</w:t>
      </w:r>
      <w:r w:rsidR="002250E8">
        <w:t xml:space="preserve"> can talk to God.</w:t>
      </w:r>
    </w:p>
    <w:p w14:paraId="56103538" w14:textId="5EEB0686" w:rsidR="001922B6" w:rsidRDefault="00EF7570" w:rsidP="00DA2428">
      <w:r>
        <w:t>In the broader, deutero-canonical context</w:t>
      </w:r>
      <w:r w:rsidR="007F5932">
        <w:t xml:space="preserve"> </w:t>
      </w:r>
      <w:r w:rsidR="00780B22">
        <w:t xml:space="preserve">of the Old Testament </w:t>
      </w:r>
      <w:r w:rsidR="007F5932">
        <w:t xml:space="preserve">that includes other books that appear </w:t>
      </w:r>
      <w:r w:rsidR="00780B22">
        <w:t xml:space="preserve">only </w:t>
      </w:r>
      <w:r w:rsidR="007F5932">
        <w:t>in the Septuagint</w:t>
      </w:r>
      <w:r w:rsidR="001F15FB">
        <w:t>,</w:t>
      </w:r>
      <w:r w:rsidR="007F5932">
        <w:t xml:space="preserve"> </w:t>
      </w:r>
      <w:r w:rsidR="00524C53">
        <w:t xml:space="preserve">psalms feature as </w:t>
      </w:r>
      <w:r w:rsidR="006A2A29">
        <w:t>background to</w:t>
      </w:r>
      <w:r w:rsidR="00524C53">
        <w:t xml:space="preserve"> </w:t>
      </w:r>
      <w:r w:rsidR="007F7ADF">
        <w:t xml:space="preserve">the </w:t>
      </w:r>
      <w:r w:rsidR="00524C53">
        <w:t xml:space="preserve">praise and prayer that </w:t>
      </w:r>
      <w:r w:rsidR="00F57309">
        <w:t>i</w:t>
      </w:r>
      <w:r w:rsidR="00524C53">
        <w:t xml:space="preserve">s </w:t>
      </w:r>
      <w:r w:rsidR="00E754DC">
        <w:t xml:space="preserve">prominent </w:t>
      </w:r>
      <w:r w:rsidR="00524C53">
        <w:t>in the</w:t>
      </w:r>
      <w:r w:rsidR="00E754DC">
        <w:t xml:space="preserve"> life of Tobit, and also </w:t>
      </w:r>
      <w:r w:rsidR="009C4B62">
        <w:t xml:space="preserve">(for instance) </w:t>
      </w:r>
      <w:r w:rsidR="00E754DC">
        <w:t xml:space="preserve">in </w:t>
      </w:r>
      <w:r w:rsidR="00E62290">
        <w:t xml:space="preserve">Judith, </w:t>
      </w:r>
      <w:r w:rsidR="008F4756">
        <w:t xml:space="preserve">the Prayer of </w:t>
      </w:r>
      <w:r w:rsidR="00A30346">
        <w:t xml:space="preserve">Azariah, the Prayer of Manasseh, </w:t>
      </w:r>
      <w:r w:rsidR="00E62290">
        <w:t>and Sirach</w:t>
      </w:r>
      <w:r w:rsidR="00325536">
        <w:t>.</w:t>
      </w:r>
      <w:r w:rsidR="00F57309">
        <w:t xml:space="preserve"> I</w:t>
      </w:r>
      <w:r w:rsidR="00DA2428">
        <w:t>n</w:t>
      </w:r>
      <w:r w:rsidR="001922B6">
        <w:t xml:space="preserve"> the </w:t>
      </w:r>
      <w:r w:rsidR="00184F53">
        <w:t xml:space="preserve">New Testament. </w:t>
      </w:r>
      <w:r w:rsidR="00A2230C">
        <w:t>Ephesians</w:t>
      </w:r>
      <w:r w:rsidR="009920AB">
        <w:t xml:space="preserve">, </w:t>
      </w:r>
      <w:r w:rsidR="00B53B3E">
        <w:t>Colossians</w:t>
      </w:r>
      <w:r w:rsidR="009920AB">
        <w:t>, and James</w:t>
      </w:r>
      <w:r w:rsidR="00184F53">
        <w:t xml:space="preserve"> urge people to sing psalms and other </w:t>
      </w:r>
      <w:r w:rsidR="00DE11B2">
        <w:t xml:space="preserve">spiritual songs, which will be psalm-like </w:t>
      </w:r>
      <w:r w:rsidR="00862DE5">
        <w:t>acts of praise that refer to Jesus. The New Testament</w:t>
      </w:r>
      <w:r w:rsidR="00CC451A">
        <w:t xml:space="preserve"> treats the Psalms a</w:t>
      </w:r>
      <w:r w:rsidR="00FA6D86">
        <w:t>s</w:t>
      </w:r>
      <w:r w:rsidR="00CC451A">
        <w:t xml:space="preserve"> a key resource for understanding God and understanding Jesus.</w:t>
      </w:r>
    </w:p>
    <w:p w14:paraId="525DA532" w14:textId="2BED0911" w:rsidR="00D203C6" w:rsidRDefault="00CF3867" w:rsidP="00D203C6">
      <w:pPr>
        <w:pStyle w:val="Heading2"/>
        <w:rPr>
          <w:shd w:val="clear" w:color="auto" w:fill="FFFFFF"/>
        </w:rPr>
      </w:pPr>
      <w:r>
        <w:rPr>
          <w:shd w:val="clear" w:color="auto" w:fill="FFFFFF"/>
        </w:rPr>
        <w:t xml:space="preserve">Authorship </w:t>
      </w:r>
      <w:r w:rsidR="008270F8">
        <w:rPr>
          <w:shd w:val="clear" w:color="auto" w:fill="FFFFFF"/>
        </w:rPr>
        <w:t>and Date</w:t>
      </w:r>
    </w:p>
    <w:p w14:paraId="0772537D" w14:textId="77FC38EB" w:rsidR="00ED4A10" w:rsidRDefault="00071113" w:rsidP="00FC275C">
      <w:r>
        <w:t xml:space="preserve">Most of the Psalms have  headings, brief introductions comprising phrases such as “to the leader” or “a song for the Sabbath day” </w:t>
      </w:r>
      <w:r w:rsidR="00207528">
        <w:t xml:space="preserve">or “a psalm of David.” </w:t>
      </w:r>
      <w:r w:rsidR="000B6699">
        <w:t>That last heading sounds as if it implies that David wrote the psalm in que</w:t>
      </w:r>
      <w:r w:rsidR="000D0377">
        <w:t>stion, and t</w:t>
      </w:r>
      <w:r w:rsidR="00391DE0">
        <w:t xml:space="preserve">he book of Psalms </w:t>
      </w:r>
      <w:r w:rsidR="006C0AEA">
        <w:t xml:space="preserve">was traditionally called </w:t>
      </w:r>
      <w:r w:rsidR="00391DE0">
        <w:t>“The Psalms of David</w:t>
      </w:r>
      <w:r w:rsidR="00D91932">
        <w:t>.” B</w:t>
      </w:r>
      <w:r w:rsidR="006C0AEA">
        <w:t>ut that title does</w:t>
      </w:r>
      <w:r w:rsidR="00A84ADE">
        <w:t xml:space="preserve"> </w:t>
      </w:r>
      <w:r w:rsidR="006C0AEA">
        <w:t>n</w:t>
      </w:r>
      <w:r w:rsidR="00A84ADE">
        <w:t>o</w:t>
      </w:r>
      <w:r w:rsidR="006C0AEA">
        <w:t xml:space="preserve">t </w:t>
      </w:r>
      <w:r w:rsidR="00A84ADE">
        <w:t>appear</w:t>
      </w:r>
      <w:r w:rsidR="006C0AEA">
        <w:t xml:space="preserve"> in the book</w:t>
      </w:r>
      <w:r w:rsidR="00A84ADE">
        <w:t xml:space="preserve"> itself</w:t>
      </w:r>
      <w:r w:rsidR="00D628E2">
        <w:t xml:space="preserve">, </w:t>
      </w:r>
      <w:r w:rsidR="00D91932">
        <w:t>and</w:t>
      </w:r>
      <w:r>
        <w:t xml:space="preserve"> the headings </w:t>
      </w:r>
      <w:r w:rsidR="00D91932">
        <w:t>are more ambiguous than they may sound</w:t>
      </w:r>
      <w:r>
        <w:t xml:space="preserve">. In the NRSV, the heading to Psalm 11 is “To the leader. Of David.” But the Hebrew word </w:t>
      </w:r>
      <w:r>
        <w:lastRenderedPageBreak/>
        <w:t>translated “to” and “of” is the same (</w:t>
      </w:r>
      <w:r>
        <w:rPr>
          <w:i/>
          <w:iCs/>
        </w:rPr>
        <w:t>le</w:t>
      </w:r>
      <w:r>
        <w:t>)</w:t>
      </w:r>
      <w:r w:rsidR="0062157A">
        <w:t xml:space="preserve"> and o</w:t>
      </w:r>
      <w:r>
        <w:t>ne could as easily translate the heading “Of the leader. To David.” So whereas “of David” might sound as if it identifies him as the author, it is actually a</w:t>
      </w:r>
      <w:r w:rsidR="00FD2A63">
        <w:t xml:space="preserve"> </w:t>
      </w:r>
      <w:r>
        <w:t xml:space="preserve">more open-ended expression. It could mean </w:t>
      </w:r>
      <w:r w:rsidRPr="006D585B">
        <w:rPr>
          <w:i/>
          <w:iCs/>
        </w:rPr>
        <w:t>for</w:t>
      </w:r>
      <w:r>
        <w:t xml:space="preserve"> David or </w:t>
      </w:r>
      <w:r w:rsidRPr="006D585B">
        <w:rPr>
          <w:i/>
          <w:iCs/>
        </w:rPr>
        <w:t>about</w:t>
      </w:r>
      <w:r>
        <w:t xml:space="preserve"> David or </w:t>
      </w:r>
      <w:r w:rsidRPr="006D585B">
        <w:rPr>
          <w:i/>
          <w:iCs/>
        </w:rPr>
        <w:t>to</w:t>
      </w:r>
      <w:r>
        <w:t xml:space="preserve"> David. </w:t>
      </w:r>
      <w:r w:rsidR="009552ED">
        <w:t>Further, w</w:t>
      </w:r>
      <w:r w:rsidR="00A21F6F">
        <w:t>hile many of t</w:t>
      </w:r>
      <w:r w:rsidR="005574CC">
        <w:t>he headings</w:t>
      </w:r>
      <w:r w:rsidR="008E2A14">
        <w:t xml:space="preserve"> </w:t>
      </w:r>
      <w:r w:rsidR="00941B8D">
        <w:t xml:space="preserve"> </w:t>
      </w:r>
      <w:r w:rsidR="00A21F6F">
        <w:t xml:space="preserve">do refer to David, </w:t>
      </w:r>
      <w:r w:rsidR="00FC275C">
        <w:t>similar references to David appear in p</w:t>
      </w:r>
      <w:r w:rsidR="004468CD">
        <w:t>s</w:t>
      </w:r>
      <w:r w:rsidR="00FC275C">
        <w:t>alms among</w:t>
      </w:r>
      <w:r w:rsidR="00854ED7">
        <w:t xml:space="preserve"> </w:t>
      </w:r>
      <w:r w:rsidR="00F900EA">
        <w:t xml:space="preserve">the </w:t>
      </w:r>
      <w:r w:rsidR="00F37846">
        <w:t>Qumran</w:t>
      </w:r>
      <w:r w:rsidR="00F900EA">
        <w:t xml:space="preserve"> Scrolls</w:t>
      </w:r>
      <w:r w:rsidR="00050287">
        <w:t>, which</w:t>
      </w:r>
      <w:r w:rsidR="004468CD">
        <w:t xml:space="preserve"> were</w:t>
      </w:r>
      <w:r w:rsidR="005B199C">
        <w:t xml:space="preserve"> </w:t>
      </w:r>
      <w:r w:rsidR="00050287">
        <w:t>written centuries after David</w:t>
      </w:r>
      <w:r w:rsidR="00112188">
        <w:t xml:space="preserve">. </w:t>
      </w:r>
      <w:r w:rsidR="009A72E7">
        <w:t xml:space="preserve">In </w:t>
      </w:r>
      <w:r w:rsidR="008E34B4">
        <w:t>the ancient world as in the modern world</w:t>
      </w:r>
      <w:r w:rsidR="008A14DE">
        <w:t>,</w:t>
      </w:r>
      <w:r w:rsidR="008E34B4">
        <w:t xml:space="preserve"> </w:t>
      </w:r>
      <w:r w:rsidR="002A1A1E">
        <w:t xml:space="preserve">it was possible to attach </w:t>
      </w:r>
      <w:r w:rsidR="00473CA5">
        <w:t xml:space="preserve">the name of a notable figure to </w:t>
      </w:r>
      <w:r w:rsidR="00AB6F8E">
        <w:t>something</w:t>
      </w:r>
      <w:r w:rsidR="00596510">
        <w:t xml:space="preserve"> to </w:t>
      </w:r>
      <w:r w:rsidR="003A66F5">
        <w:t>indicate the tradition it bel</w:t>
      </w:r>
      <w:r w:rsidR="00B7121A">
        <w:t>o</w:t>
      </w:r>
      <w:r w:rsidR="003A66F5">
        <w:t xml:space="preserve">nged to, to </w:t>
      </w:r>
      <w:r w:rsidR="004E10F3">
        <w:t>commend it</w:t>
      </w:r>
      <w:r w:rsidR="00B7121A">
        <w:t>,</w:t>
      </w:r>
      <w:r w:rsidR="008764C0">
        <w:t xml:space="preserve"> and </w:t>
      </w:r>
      <w:r w:rsidR="00B7121A">
        <w:t xml:space="preserve">to </w:t>
      </w:r>
      <w:r w:rsidR="008764C0">
        <w:t>encourage people to read i</w:t>
      </w:r>
      <w:r w:rsidR="00B7121A">
        <w:t>t</w:t>
      </w:r>
      <w:r w:rsidR="003C317E">
        <w:t xml:space="preserve">. </w:t>
      </w:r>
      <w:r w:rsidR="00FD2A63">
        <w:t>It did not imply this person’s authorship.</w:t>
      </w:r>
    </w:p>
    <w:p w14:paraId="39F4E49A" w14:textId="095E731A" w:rsidR="00EA0C7D" w:rsidRDefault="006F0C8D" w:rsidP="00FC275C">
      <w:r>
        <w:t xml:space="preserve">So </w:t>
      </w:r>
      <w:r w:rsidR="003A5C80">
        <w:t>the references to David in the headings to psalms do not imply that he wr</w:t>
      </w:r>
      <w:r w:rsidR="00A631C4">
        <w:t>o</w:t>
      </w:r>
      <w:r w:rsidR="003A5C80">
        <w:t xml:space="preserve">te them. </w:t>
      </w:r>
      <w:r w:rsidR="00311494">
        <w:t>Actually</w:t>
      </w:r>
      <w:r w:rsidR="003A5C80">
        <w:t>, we do</w:t>
      </w:r>
      <w:r w:rsidR="00311494">
        <w:t xml:space="preserve"> </w:t>
      </w:r>
      <w:r w:rsidR="003A5C80">
        <w:t>n</w:t>
      </w:r>
      <w:r w:rsidR="00311494">
        <w:t>o</w:t>
      </w:r>
      <w:r w:rsidR="003A5C80">
        <w:t>t know anything about who wrote the</w:t>
      </w:r>
      <w:r w:rsidR="00311494">
        <w:t>m</w:t>
      </w:r>
      <w:r w:rsidR="003A5C80">
        <w:t>. R</w:t>
      </w:r>
      <w:r w:rsidR="00251B83">
        <w:t xml:space="preserve">ecognizing that </w:t>
      </w:r>
      <w:r w:rsidR="00C05F5E">
        <w:t>the introductions do</w:t>
      </w:r>
      <w:r w:rsidR="00311494">
        <w:t xml:space="preserve"> </w:t>
      </w:r>
      <w:r w:rsidR="00C05F5E">
        <w:t>n</w:t>
      </w:r>
      <w:r w:rsidR="00311494">
        <w:t>o</w:t>
      </w:r>
      <w:r w:rsidR="00C05F5E">
        <w:t xml:space="preserve">t tell us </w:t>
      </w:r>
      <w:r w:rsidR="00251B83">
        <w:t>who wrote the</w:t>
      </w:r>
      <w:r w:rsidR="00C05F5E">
        <w:t>m</w:t>
      </w:r>
      <w:r w:rsidR="00251B83">
        <w:t xml:space="preserve"> </w:t>
      </w:r>
      <w:r w:rsidR="00311494">
        <w:t xml:space="preserve">does </w:t>
      </w:r>
      <w:r w:rsidR="00251B83">
        <w:t xml:space="preserve">open up the possibility </w:t>
      </w:r>
      <w:r w:rsidR="00C850C5">
        <w:t>that</w:t>
      </w:r>
      <w:r w:rsidR="00251B83">
        <w:t xml:space="preserve"> women as well as men compos</w:t>
      </w:r>
      <w:r w:rsidR="00C850C5">
        <w:t>ed</w:t>
      </w:r>
      <w:r w:rsidR="00251B83">
        <w:t xml:space="preserve"> psalms. </w:t>
      </w:r>
      <w:r w:rsidR="00EA7CDF">
        <w:t xml:space="preserve">The Old Testament </w:t>
      </w:r>
      <w:r w:rsidR="00C850C5">
        <w:t>does</w:t>
      </w:r>
      <w:r w:rsidR="00EA7CDF">
        <w:t xml:space="preserve"> describe women </w:t>
      </w:r>
      <w:r w:rsidR="009A193A">
        <w:t>as the authors of psalm-like compositions (e.g., Judges 5, 1 Samuel 2)</w:t>
      </w:r>
      <w:r w:rsidR="00562173">
        <w:t>.</w:t>
      </w:r>
    </w:p>
    <w:p w14:paraId="0C670FB0" w14:textId="54F51A00" w:rsidR="00D732C4" w:rsidRDefault="003454AB" w:rsidP="001C09C1">
      <w:r>
        <w:t>Although we do not know who wrote the Psalms, s</w:t>
      </w:r>
      <w:r w:rsidR="00AF4B69">
        <w:t xml:space="preserve">ome </w:t>
      </w:r>
      <w:r w:rsidR="009779AD">
        <w:t>provide clues</w:t>
      </w:r>
      <w:r w:rsidR="00AF4B69">
        <w:t xml:space="preserve"> </w:t>
      </w:r>
      <w:r w:rsidR="00771423">
        <w:t>about</w:t>
      </w:r>
      <w:r w:rsidR="00AF4B69">
        <w:t xml:space="preserve"> when they were written</w:t>
      </w:r>
      <w:r w:rsidR="001B2C9A">
        <w:t>.</w:t>
      </w:r>
      <w:r w:rsidR="0090063A">
        <w:t xml:space="preserve"> Ones that</w:t>
      </w:r>
      <w:r w:rsidR="001B2C9A">
        <w:t xml:space="preserve"> refer to a king</w:t>
      </w:r>
      <w:r w:rsidR="0003322C">
        <w:t xml:space="preserve"> </w:t>
      </w:r>
      <w:r w:rsidR="00456165">
        <w:t>suggest</w:t>
      </w:r>
      <w:r w:rsidR="001B2C9A">
        <w:t xml:space="preserve"> the </w:t>
      </w:r>
      <w:r w:rsidR="00F43EEA">
        <w:t>period of the monarchy</w:t>
      </w:r>
      <w:r w:rsidR="001B2C9A">
        <w:t xml:space="preserve">, which ended in </w:t>
      </w:r>
      <w:r w:rsidR="00736921">
        <w:t xml:space="preserve">587 BCE. </w:t>
      </w:r>
      <w:r w:rsidR="00C918BE">
        <w:t xml:space="preserve">Battles often feature in the psalms, which suggests the nation’s life in the centuries before 587 when Israel was an independent nation. </w:t>
      </w:r>
      <w:r w:rsidR="00736921">
        <w:t xml:space="preserve">Some </w:t>
      </w:r>
      <w:r w:rsidR="00F04F51">
        <w:t xml:space="preserve">psalms </w:t>
      </w:r>
      <w:r w:rsidR="00736921">
        <w:t>refer</w:t>
      </w:r>
      <w:r w:rsidR="004F27FF">
        <w:t xml:space="preserve"> </w:t>
      </w:r>
      <w:r w:rsidR="00736921">
        <w:t>to the time when</w:t>
      </w:r>
      <w:r w:rsidR="00F04F51">
        <w:t xml:space="preserve"> many</w:t>
      </w:r>
      <w:r w:rsidR="00276182">
        <w:t xml:space="preserve"> </w:t>
      </w:r>
      <w:r w:rsidR="00736921">
        <w:t xml:space="preserve">Israelites </w:t>
      </w:r>
      <w:r w:rsidR="003D6152">
        <w:t>had been</w:t>
      </w:r>
      <w:r w:rsidR="00736921">
        <w:t xml:space="preserve"> forced migrants in places like Babylon, </w:t>
      </w:r>
      <w:r w:rsidR="006031F1">
        <w:t>which suggests that</w:t>
      </w:r>
      <w:r w:rsidR="00736921">
        <w:t xml:space="preserve"> the</w:t>
      </w:r>
      <w:r w:rsidR="00276182">
        <w:t xml:space="preserve">y come from after 587. </w:t>
      </w:r>
      <w:r w:rsidR="003D6152">
        <w:t>L</w:t>
      </w:r>
      <w:r w:rsidR="00297F2E">
        <w:t>i</w:t>
      </w:r>
      <w:r w:rsidR="00D732C4">
        <w:t xml:space="preserve">ke Christian hymns, </w:t>
      </w:r>
      <w:r w:rsidR="003D6152">
        <w:t xml:space="preserve">however, </w:t>
      </w:r>
      <w:r w:rsidR="00F04F51">
        <w:t>psalms</w:t>
      </w:r>
      <w:r w:rsidR="00D732C4">
        <w:t xml:space="preserve"> </w:t>
      </w:r>
      <w:r w:rsidR="00A53614">
        <w:t xml:space="preserve">could be </w:t>
      </w:r>
      <w:r w:rsidR="000B49C8">
        <w:t>supplemented</w:t>
      </w:r>
      <w:r w:rsidR="00A53614">
        <w:t xml:space="preserve"> </w:t>
      </w:r>
      <w:r w:rsidR="00C715FA">
        <w:t>or brought up to date</w:t>
      </w:r>
      <w:r w:rsidR="00297F2E">
        <w:t xml:space="preserve"> as years passed</w:t>
      </w:r>
      <w:r w:rsidR="00C715FA">
        <w:t xml:space="preserve">, which complicates the question of </w:t>
      </w:r>
      <w:r w:rsidR="009A1DF3">
        <w:t>their date of composition.</w:t>
      </w:r>
    </w:p>
    <w:p w14:paraId="4CD48018" w14:textId="0757E8D3" w:rsidR="00E84A36" w:rsidRDefault="00F110FF" w:rsidP="001C09C1">
      <w:r>
        <w:t>If</w:t>
      </w:r>
      <w:r w:rsidR="000D43A9">
        <w:t xml:space="preserve"> we can’t say much about when </w:t>
      </w:r>
      <w:r w:rsidR="001866B9">
        <w:t>many</w:t>
      </w:r>
      <w:r w:rsidR="000D43A9">
        <w:t xml:space="preserve"> psalms were written, this makes little difference </w:t>
      </w:r>
      <w:r w:rsidR="001866B9">
        <w:t xml:space="preserve">to </w:t>
      </w:r>
      <w:r w:rsidR="000D43A9">
        <w:t>understanding them.</w:t>
      </w:r>
      <w:r w:rsidR="003D3B4B">
        <w:t xml:space="preserve"> </w:t>
      </w:r>
      <w:r w:rsidR="000D43A9">
        <w:t>W</w:t>
      </w:r>
      <w:r w:rsidR="003D3B4B">
        <w:t xml:space="preserve">orshipers </w:t>
      </w:r>
      <w:r w:rsidR="004119B5">
        <w:t>do</w:t>
      </w:r>
      <w:r w:rsidR="001866B9">
        <w:t xml:space="preserve"> </w:t>
      </w:r>
      <w:r w:rsidR="004119B5">
        <w:t>n</w:t>
      </w:r>
      <w:r w:rsidR="001866B9">
        <w:t>o</w:t>
      </w:r>
      <w:r w:rsidR="004119B5">
        <w:t>t usually know who wrote their</w:t>
      </w:r>
      <w:r w:rsidR="00BB3CE1">
        <w:t xml:space="preserve"> hymns and worship songs</w:t>
      </w:r>
      <w:r w:rsidR="00254A7E">
        <w:t xml:space="preserve"> but</w:t>
      </w:r>
      <w:r w:rsidR="002E5862">
        <w:t xml:space="preserve"> it do</w:t>
      </w:r>
      <w:r w:rsidR="00C31C23">
        <w:t>es no</w:t>
      </w:r>
      <w:r w:rsidR="002E5862">
        <w:t xml:space="preserve">t </w:t>
      </w:r>
      <w:r w:rsidR="00C31C23">
        <w:t>take away from</w:t>
      </w:r>
      <w:r w:rsidR="002E5862">
        <w:t xml:space="preserve"> us</w:t>
      </w:r>
      <w:r w:rsidR="00EB62AE">
        <w:t>ing</w:t>
      </w:r>
      <w:r w:rsidR="002E5862">
        <w:t xml:space="preserve"> them </w:t>
      </w:r>
      <w:r w:rsidR="00FB37AA">
        <w:t xml:space="preserve">for </w:t>
      </w:r>
      <w:r w:rsidR="002E5862">
        <w:t xml:space="preserve">praise </w:t>
      </w:r>
      <w:r w:rsidR="00FB37AA">
        <w:t>and</w:t>
      </w:r>
      <w:r w:rsidR="002E5862">
        <w:t xml:space="preserve"> pray</w:t>
      </w:r>
      <w:r w:rsidR="00FB37AA">
        <w:t>er</w:t>
      </w:r>
      <w:r w:rsidR="00254A7E">
        <w:t xml:space="preserve">. </w:t>
      </w:r>
      <w:r w:rsidR="00EB62AE">
        <w:t>Indeed,</w:t>
      </w:r>
      <w:r w:rsidR="00B54323">
        <w:t xml:space="preserve"> </w:t>
      </w:r>
      <w:r w:rsidR="006E3111">
        <w:t>not</w:t>
      </w:r>
      <w:r w:rsidR="00B54323">
        <w:t xml:space="preserve"> </w:t>
      </w:r>
      <w:r w:rsidR="00A97545">
        <w:t>knowing</w:t>
      </w:r>
      <w:r w:rsidR="00B54323">
        <w:t xml:space="preserve"> when </w:t>
      </w:r>
      <w:r w:rsidR="00EB62AE">
        <w:t>psalms</w:t>
      </w:r>
      <w:r w:rsidR="00B54323">
        <w:t xml:space="preserve"> were written </w:t>
      </w:r>
      <w:r w:rsidR="00D94131">
        <w:t>or who wrote them</w:t>
      </w:r>
      <w:r w:rsidR="006E3111">
        <w:t xml:space="preserve"> can have a positive effect.</w:t>
      </w:r>
      <w:r w:rsidR="00D94131">
        <w:t xml:space="preserve"> </w:t>
      </w:r>
      <w:r w:rsidR="00A97545">
        <w:t>It means</w:t>
      </w:r>
      <w:r w:rsidR="00252D9F">
        <w:t xml:space="preserve"> </w:t>
      </w:r>
      <w:r w:rsidR="006D683F">
        <w:t>th</w:t>
      </w:r>
      <w:r w:rsidR="00767567">
        <w:t>ey are not tied to a context or an author</w:t>
      </w:r>
      <w:r w:rsidR="006D683F">
        <w:t>.</w:t>
      </w:r>
    </w:p>
    <w:p w14:paraId="6EB21BB6" w14:textId="2BB5C9C4" w:rsidR="002E601E" w:rsidRDefault="002E601E" w:rsidP="002E601E">
      <w:r>
        <w:t>In English translations, the introductions to psalms don’t have verse numbers, but in printed Hebrew Bibles they do</w:t>
      </w:r>
      <w:r w:rsidR="00662F2A">
        <w:t>.</w:t>
      </w:r>
      <w:r>
        <w:t xml:space="preserve"> As a result, modern books often use a format for references such as “Psalm 3:2 [3]” which incorporates both systems. In addition, Psalms 9 and 10 are one psalm in the Greek and Latin translations, </w:t>
      </w:r>
      <w:r w:rsidR="001E598D">
        <w:t xml:space="preserve">so </w:t>
      </w:r>
      <w:r>
        <w:t>that the numbers of the actual psalms are different</w:t>
      </w:r>
      <w:r w:rsidR="009269BB">
        <w:t xml:space="preserve"> </w:t>
      </w:r>
      <w:r>
        <w:t>up until Psalm 147 (when there is an opposite division). Modern books also occasionally refer to this double system.</w:t>
      </w:r>
    </w:p>
    <w:p w14:paraId="3B20877F" w14:textId="77777777" w:rsidR="004460BE" w:rsidRPr="0017713E" w:rsidRDefault="004460BE" w:rsidP="004460BE">
      <w:r>
        <w:t>One other point about the psalm headings is that they need to be distinguished from the introductions to psalms in some translations of the Bible that comprise phrases such as “A call to worship.” These introductions are not part of the biblical text but are added by the translators or publishers.</w:t>
      </w:r>
    </w:p>
    <w:p w14:paraId="215D1F82" w14:textId="22951A7C" w:rsidR="00AE6E31" w:rsidRDefault="00AE6E31" w:rsidP="00AE6E31">
      <w:pPr>
        <w:pStyle w:val="Heading2"/>
      </w:pPr>
      <w:r>
        <w:t>Ancient and Cultural Context</w:t>
      </w:r>
    </w:p>
    <w:p w14:paraId="0C8E8D48" w14:textId="207B1212" w:rsidR="00AE6E31" w:rsidRDefault="00AE6E31" w:rsidP="00AE6E31">
      <w:r>
        <w:t>The temple and its worship often feature in the psalms</w:t>
      </w:r>
      <w:r w:rsidR="00453D3B">
        <w:t>, which suggests a</w:t>
      </w:r>
      <w:r w:rsidR="0018366B">
        <w:t>n important</w:t>
      </w:r>
      <w:r w:rsidR="00453D3B">
        <w:t xml:space="preserve"> context in which they were used in the life of Israel</w:t>
      </w:r>
      <w:r>
        <w:t>. The temple choirs would sing the psalms of praise at the annual festivals. They would sing prayer psalms on occasions of fasting and prayer</w:t>
      </w:r>
      <w:r w:rsidR="001C1629">
        <w:t>,</w:t>
      </w:r>
      <w:r>
        <w:t xml:space="preserve"> in times of drought</w:t>
      </w:r>
      <w:r w:rsidR="00367EA8">
        <w:t>,</w:t>
      </w:r>
      <w:r>
        <w:t xml:space="preserve"> famine</w:t>
      </w:r>
      <w:r w:rsidR="00367EA8">
        <w:t>,</w:t>
      </w:r>
      <w:r>
        <w:t xml:space="preserve"> epidemic</w:t>
      </w:r>
      <w:r w:rsidR="00367EA8">
        <w:t>,</w:t>
      </w:r>
      <w:r>
        <w:t xml:space="preserve"> or defeat in battle. They would sing thanksgiving psalms when God</w:t>
      </w:r>
      <w:r w:rsidR="001C1629">
        <w:t xml:space="preserve"> had</w:t>
      </w:r>
      <w:r>
        <w:t xml:space="preserve"> delivered his people from disasters and threats</w:t>
      </w:r>
      <w:r w:rsidR="001C1629">
        <w:t xml:space="preserve"> of this kind</w:t>
      </w:r>
      <w:r>
        <w:t xml:space="preserve">. They would sing </w:t>
      </w:r>
      <w:r w:rsidR="002E27CA">
        <w:t>psalms</w:t>
      </w:r>
      <w:r>
        <w:t xml:space="preserve"> on regular occasions such as Sabbath worship. </w:t>
      </w:r>
    </w:p>
    <w:p w14:paraId="2CF9F76F" w14:textId="5AA38651" w:rsidR="00D372F1" w:rsidRDefault="00AE6E31" w:rsidP="00AE6E31">
      <w:r>
        <w:t xml:space="preserve">While </w:t>
      </w:r>
      <w:r w:rsidR="00F20CAF">
        <w:t>some</w:t>
      </w:r>
      <w:r>
        <w:t xml:space="preserve"> psalms where someone speaks as an individual look as if they were composed for the king, others refer to ordinary human needs, and they may have been composed for ordinary individuals to use. Someone who was ill or whose baby was ill or who was being accused of some wrongdoing might come to the temple to offer a personal sacrifice and pray for God to grant healing or vindication. </w:t>
      </w:r>
      <w:r w:rsidR="005D2D05">
        <w:t>People who</w:t>
      </w:r>
      <w:r>
        <w:t xml:space="preserve"> were familiar with such psalms and were not able to come to the temple might pray them on their own, wherever they lived. Some psalms make clear that they were composed for people who could</w:t>
      </w:r>
      <w:r w:rsidR="000D02B7">
        <w:t xml:space="preserve"> </w:t>
      </w:r>
      <w:r>
        <w:t>n</w:t>
      </w:r>
      <w:r w:rsidR="000D02B7">
        <w:t>o</w:t>
      </w:r>
      <w:r>
        <w:t xml:space="preserve">t get to the temple. Some could have been written in exile in a place such as </w:t>
      </w:r>
      <w:r>
        <w:lastRenderedPageBreak/>
        <w:t xml:space="preserve">Babylon (Psalm 137 is the most specific example). These psalms were evidently then </w:t>
      </w:r>
      <w:r w:rsidR="00191C0A">
        <w:t xml:space="preserve">eventually </w:t>
      </w:r>
      <w:r>
        <w:t>brought to Jerusalem and put into the Jerusalem psalm collection.</w:t>
      </w:r>
      <w:r w:rsidR="003C0287">
        <w:t xml:space="preserve"> </w:t>
      </w:r>
      <w:r w:rsidR="00A70FE6">
        <w:t>C</w:t>
      </w:r>
      <w:r w:rsidR="00D372F1">
        <w:t xml:space="preserve">onversely, </w:t>
      </w:r>
      <w:r w:rsidR="00A70FE6">
        <w:t xml:space="preserve">psalms that started off life as songs and prayers for use in the temple </w:t>
      </w:r>
      <w:r w:rsidR="0099542A">
        <w:t xml:space="preserve">likely also became part </w:t>
      </w:r>
      <w:r w:rsidR="00B42323">
        <w:t>of ordinary people’s spirituality</w:t>
      </w:r>
      <w:r w:rsidR="003C0287">
        <w:t>, and may have been adapted to that end.</w:t>
      </w:r>
    </w:p>
    <w:p w14:paraId="0C6AE56A" w14:textId="77777777" w:rsidR="00256B6D" w:rsidRDefault="00256B6D" w:rsidP="00256B6D">
      <w:pPr>
        <w:pStyle w:val="Heading2"/>
      </w:pPr>
      <w:r>
        <w:t>An Outline of the Book of Psalms</w:t>
      </w:r>
    </w:p>
    <w:p w14:paraId="7BEFBBBE" w14:textId="16C27839" w:rsidR="00256B6D" w:rsidRDefault="00256B6D" w:rsidP="00256B6D">
      <w:r>
        <w:t>Psalms 1 – 2 and 150 f</w:t>
      </w:r>
      <w:r w:rsidR="00EA0DD2">
        <w:t xml:space="preserve">rame </w:t>
      </w:r>
      <w:r>
        <w:t xml:space="preserve">the </w:t>
      </w:r>
      <w:r w:rsidR="00EA0DD2">
        <w:t xml:space="preserve">book of </w:t>
      </w:r>
      <w:r>
        <w:t>Psalms</w:t>
      </w:r>
      <w:r w:rsidR="00EA0DD2">
        <w:t xml:space="preserve">. </w:t>
      </w:r>
      <w:r w:rsidR="00594A8A">
        <w:t>Psalms 1 and 2 open the book</w:t>
      </w:r>
      <w:r>
        <w:t xml:space="preserve"> with exhortation and promise</w:t>
      </w:r>
      <w:r w:rsidR="00CB6A05">
        <w:t>.</w:t>
      </w:r>
      <w:r>
        <w:t xml:space="preserve"> Psalm 150 </w:t>
      </w:r>
      <w:r w:rsidR="00CB6A05">
        <w:t xml:space="preserve">then concludes </w:t>
      </w:r>
      <w:r w:rsidR="00810F94">
        <w:t xml:space="preserve">the book </w:t>
      </w:r>
      <w:r>
        <w:t xml:space="preserve">with </w:t>
      </w:r>
      <w:r w:rsidR="00810F94">
        <w:t>an</w:t>
      </w:r>
      <w:r>
        <w:t xml:space="preserve"> enthusiastic act of praise that responds to everything that has preceded. Within that frame, the Psalms divide into five books.</w:t>
      </w:r>
    </w:p>
    <w:p w14:paraId="3702569E" w14:textId="77777777" w:rsidR="00256B6D" w:rsidRDefault="00256B6D" w:rsidP="00256B6D"/>
    <w:p w14:paraId="6FC1C922" w14:textId="77777777" w:rsidR="00256B6D" w:rsidRDefault="00256B6D" w:rsidP="00256B6D">
      <w:r>
        <w:t xml:space="preserve">Book One </w:t>
      </w:r>
      <w:r>
        <w:tab/>
        <w:t>Psalms 1 – 41</w:t>
      </w:r>
    </w:p>
    <w:p w14:paraId="784E001B" w14:textId="77777777" w:rsidR="00256B6D" w:rsidRDefault="00256B6D" w:rsidP="00256B6D">
      <w:r>
        <w:t>Book Two</w:t>
      </w:r>
      <w:r>
        <w:tab/>
        <w:t>Psalms 42 – 72</w:t>
      </w:r>
    </w:p>
    <w:p w14:paraId="6366F53B" w14:textId="77777777" w:rsidR="00256B6D" w:rsidRDefault="00256B6D" w:rsidP="00256B6D">
      <w:r>
        <w:t xml:space="preserve">Book Three </w:t>
      </w:r>
      <w:r>
        <w:tab/>
        <w:t>Psalms 73 – 89</w:t>
      </w:r>
    </w:p>
    <w:p w14:paraId="7FDAC826" w14:textId="77777777" w:rsidR="00256B6D" w:rsidRDefault="00256B6D" w:rsidP="00256B6D">
      <w:r>
        <w:t>Book Four</w:t>
      </w:r>
      <w:r>
        <w:tab/>
        <w:t>Psalms 90 – 106</w:t>
      </w:r>
    </w:p>
    <w:p w14:paraId="073D5358" w14:textId="77777777" w:rsidR="00256B6D" w:rsidRDefault="00256B6D" w:rsidP="00256B6D">
      <w:r>
        <w:t>Book Five</w:t>
      </w:r>
      <w:r>
        <w:tab/>
        <w:t>Psalms 107 – 150</w:t>
      </w:r>
    </w:p>
    <w:p w14:paraId="56B2FC0F" w14:textId="77777777" w:rsidR="00256B6D" w:rsidRDefault="00256B6D" w:rsidP="00256B6D">
      <w:pPr>
        <w:ind w:firstLine="0"/>
      </w:pPr>
    </w:p>
    <w:p w14:paraId="2B7CA1EB" w14:textId="328FB9EB" w:rsidR="00256B6D" w:rsidRDefault="001B1143" w:rsidP="00256B6D">
      <w:r>
        <w:t>B</w:t>
      </w:r>
      <w:r w:rsidR="00256B6D">
        <w:t xml:space="preserve">lessings </w:t>
      </w:r>
      <w:r w:rsidR="00102067">
        <w:t xml:space="preserve">of God </w:t>
      </w:r>
      <w:r w:rsidR="00256B6D">
        <w:t>at the end of Psalms 41, 72, 89, and 106</w:t>
      </w:r>
      <w:r w:rsidR="002B41FA">
        <w:t xml:space="preserve"> mark the ending of one book</w:t>
      </w:r>
      <w:r w:rsidR="005046DC">
        <w:t xml:space="preserve"> and the beginning of the next</w:t>
      </w:r>
      <w:r w:rsidR="00256B6D">
        <w:t>. The</w:t>
      </w:r>
      <w:r w:rsidR="001F4642">
        <w:t>se blessings</w:t>
      </w:r>
      <w:r w:rsidR="00256B6D">
        <w:t xml:space="preserve"> are not part of the psalm they </w:t>
      </w:r>
      <w:r w:rsidR="00C52116">
        <w:t xml:space="preserve">immediately </w:t>
      </w:r>
      <w:r w:rsidR="00256B6D">
        <w:t>follow</w:t>
      </w:r>
      <w:r w:rsidR="006A2C06">
        <w:t xml:space="preserve">; they constitute </w:t>
      </w:r>
      <w:r w:rsidR="00256B6D">
        <w:t xml:space="preserve">an “Amen” to all the psalms that precede. </w:t>
      </w:r>
      <w:r w:rsidR="006A2C06">
        <w:t>Indeed, e</w:t>
      </w:r>
      <w:r w:rsidR="00256B6D">
        <w:t xml:space="preserve">ach blessing contains an “Amen,” which means, “That’s true, I affirm that.” </w:t>
      </w:r>
    </w:p>
    <w:p w14:paraId="675C7F5F" w14:textId="548DF95A" w:rsidR="00256B6D" w:rsidRDefault="00256B6D" w:rsidP="00256B6D">
      <w:r>
        <w:t xml:space="preserve">The division into five books is only formal; the </w:t>
      </w:r>
      <w:r w:rsidR="00167AD4">
        <w:t xml:space="preserve">five </w:t>
      </w:r>
      <w:r>
        <w:t>books do not have themes that distinguish one book from another. Although sometimes an individual psalm will link with the one next to it, the division into books is mostly random. Th</w:t>
      </w:r>
      <w:r w:rsidR="002E5E2C">
        <w:t>e</w:t>
      </w:r>
      <w:r>
        <w:t xml:space="preserve"> fivefold division </w:t>
      </w:r>
      <w:r w:rsidR="002E5E2C">
        <w:t xml:space="preserve">does </w:t>
      </w:r>
      <w:r>
        <w:t xml:space="preserve">parallel </w:t>
      </w:r>
      <w:r w:rsidR="003B3035">
        <w:t xml:space="preserve">that of </w:t>
      </w:r>
      <w:r>
        <w:t xml:space="preserve">the Pentateuch, which </w:t>
      </w:r>
      <w:r w:rsidR="003B3035">
        <w:t xml:space="preserve">also </w:t>
      </w:r>
      <w:r>
        <w:t>comprises</w:t>
      </w:r>
      <w:r w:rsidR="003B3035">
        <w:t xml:space="preserve"> </w:t>
      </w:r>
      <w:r>
        <w:t xml:space="preserve">five books. Both are works of Torah, of teaching or instruction </w:t>
      </w:r>
      <w:r w:rsidR="004C14F1">
        <w:t>about</w:t>
      </w:r>
      <w:r>
        <w:t xml:space="preserve"> who God is</w:t>
      </w:r>
      <w:r w:rsidR="004E2333">
        <w:t>,</w:t>
      </w:r>
      <w:r>
        <w:t xml:space="preserve"> who his people are</w:t>
      </w:r>
      <w:r w:rsidR="004E2333">
        <w:t>,</w:t>
      </w:r>
      <w:r>
        <w:t xml:space="preserve"> and how they relate to God. </w:t>
      </w:r>
    </w:p>
    <w:p w14:paraId="628F58E5" w14:textId="76FEC253" w:rsidR="00256B6D" w:rsidRDefault="00256B6D" w:rsidP="00256B6D">
      <w:r>
        <w:t>Behind the division into five books it is possible to see earlier collections of psalms. Interwoven with the introductions to individual psalms as “</w:t>
      </w:r>
      <w:r w:rsidR="004A2E8B">
        <w:t xml:space="preserve">a </w:t>
      </w:r>
      <w:r>
        <w:t xml:space="preserve">psalm of David,” for instance, are introductions such as “psalm of Asaph” or “psalm of the Korahites.” These were the names of worship leaders and </w:t>
      </w:r>
      <w:r w:rsidR="00445E69">
        <w:t>musical groups</w:t>
      </w:r>
      <w:r>
        <w:t xml:space="preserve">, and the titles </w:t>
      </w:r>
      <w:r w:rsidR="0066510C">
        <w:t xml:space="preserve">will </w:t>
      </w:r>
      <w:r>
        <w:t>refer to their collections of psalms. The Psalter as a whole resulted in large part from combining these different collections. We do</w:t>
      </w:r>
      <w:r w:rsidR="00082148">
        <w:t xml:space="preserve"> </w:t>
      </w:r>
      <w:r>
        <w:t>n</w:t>
      </w:r>
      <w:r w:rsidR="00082148">
        <w:t>o</w:t>
      </w:r>
      <w:r>
        <w:t>t know when the</w:t>
      </w:r>
      <w:r w:rsidR="00005B27">
        <w:t>y</w:t>
      </w:r>
      <w:r>
        <w:t xml:space="preserve"> were </w:t>
      </w:r>
      <w:r w:rsidR="00005B27">
        <w:t>merged</w:t>
      </w:r>
      <w:r>
        <w:t xml:space="preserve"> to form th</w:t>
      </w:r>
      <w:r w:rsidR="00086DED">
        <w:t xml:space="preserve">e book of Psalms as we </w:t>
      </w:r>
      <w:r w:rsidR="00473088">
        <w:t>have</w:t>
      </w:r>
      <w:r w:rsidR="00086DED">
        <w:t xml:space="preserve"> it</w:t>
      </w:r>
      <w:r>
        <w:t>, though the process of growth was</w:t>
      </w:r>
      <w:r w:rsidR="00A73582">
        <w:t xml:space="preserve"> likely gradual</w:t>
      </w:r>
      <w:r>
        <w:t xml:space="preserve"> </w:t>
      </w:r>
      <w:r w:rsidR="00FB6A16">
        <w:t xml:space="preserve">and </w:t>
      </w:r>
      <w:r>
        <w:t>continu</w:t>
      </w:r>
      <w:r w:rsidR="00FB6A16">
        <w:t>ed</w:t>
      </w:r>
      <w:r>
        <w:t xml:space="preserve"> in detailed ways </w:t>
      </w:r>
      <w:r w:rsidR="005600EF">
        <w:t>into the latter part</w:t>
      </w:r>
      <w:r>
        <w:t xml:space="preserve"> of the Second Temple period</w:t>
      </w:r>
      <w:r w:rsidR="001408D9">
        <w:t>. One indication is the fact that t</w:t>
      </w:r>
      <w:r>
        <w:t xml:space="preserve">he Greek translation of the Psalter and the </w:t>
      </w:r>
      <w:r w:rsidR="003779AD">
        <w:t>Qumran</w:t>
      </w:r>
      <w:r>
        <w:t xml:space="preserve"> Scrolls include extra psalms</w:t>
      </w:r>
      <w:r w:rsidR="00473088">
        <w:t xml:space="preserve"> in their Psalters</w:t>
      </w:r>
      <w:r>
        <w:t>.</w:t>
      </w:r>
    </w:p>
    <w:p w14:paraId="60AF3773" w14:textId="26E633E1" w:rsidR="006A2A78" w:rsidRDefault="00B1424C" w:rsidP="00D51EB1">
      <w:r>
        <w:t xml:space="preserve">The poetic </w:t>
      </w:r>
      <w:r w:rsidR="006E23BF">
        <w:t xml:space="preserve">form of the Psalms </w:t>
      </w:r>
      <w:r w:rsidR="00570204">
        <w:t>makes them easier to sing and to remember</w:t>
      </w:r>
      <w:r w:rsidR="00C85B06">
        <w:t xml:space="preserve">. </w:t>
      </w:r>
      <w:r w:rsidR="00574D2B">
        <w:t>In addition, p</w:t>
      </w:r>
      <w:r w:rsidR="00D85935">
        <w:t>oetry</w:t>
      </w:r>
      <w:r w:rsidR="00BA667D">
        <w:t xml:space="preserve"> can</w:t>
      </w:r>
      <w:r w:rsidR="00496D93">
        <w:t xml:space="preserve"> </w:t>
      </w:r>
      <w:r w:rsidR="00BA667D">
        <w:t xml:space="preserve">be compact, dense, and more focused than ordinary </w:t>
      </w:r>
      <w:r w:rsidR="00172B8F">
        <w:t>s</w:t>
      </w:r>
      <w:r w:rsidR="00A02B2F">
        <w:t>pee</w:t>
      </w:r>
      <w:r w:rsidR="00EA2DFC">
        <w:t>ch</w:t>
      </w:r>
      <w:r w:rsidR="00172B8F">
        <w:t xml:space="preserve">. </w:t>
      </w:r>
      <w:r w:rsidR="00B229D7">
        <w:t>Hebrew poetry is not built around rhyme</w:t>
      </w:r>
      <w:r w:rsidR="00322C02">
        <w:t>, like most English poetry</w:t>
      </w:r>
      <w:r w:rsidR="00991EA1">
        <w:t xml:space="preserve">. </w:t>
      </w:r>
      <w:r w:rsidR="00D67707">
        <w:t>A</w:t>
      </w:r>
      <w:r w:rsidR="00677827">
        <w:t xml:space="preserve"> </w:t>
      </w:r>
      <w:r w:rsidR="00D51EB1">
        <w:t xml:space="preserve">main </w:t>
      </w:r>
      <w:r w:rsidR="00677827">
        <w:t xml:space="preserve">feature of the poetry of </w:t>
      </w:r>
      <w:r w:rsidR="00837443">
        <w:t>the P</w:t>
      </w:r>
      <w:r w:rsidR="00677827">
        <w:t xml:space="preserve">salms is that </w:t>
      </w:r>
      <w:r w:rsidR="002900F2">
        <w:t xml:space="preserve">the lines </w:t>
      </w:r>
      <w:r w:rsidR="009625A4">
        <w:t xml:space="preserve">usually </w:t>
      </w:r>
      <w:r w:rsidR="002900F2">
        <w:t>come in pairs</w:t>
      </w:r>
      <w:r w:rsidR="00C80FBE">
        <w:t xml:space="preserve">, with the second line restating the first, </w:t>
      </w:r>
      <w:r w:rsidR="009625A4">
        <w:t xml:space="preserve">contrasting with it, taking it further, or just completing it. </w:t>
      </w:r>
      <w:r w:rsidR="00B26EE0">
        <w:t>This</w:t>
      </w:r>
      <w:r w:rsidR="00053325">
        <w:t xml:space="preserve"> feature of the lines is called parallelism.</w:t>
      </w:r>
      <w:r w:rsidR="007A5412">
        <w:t xml:space="preserve"> </w:t>
      </w:r>
      <w:r w:rsidR="00EE245A">
        <w:t xml:space="preserve">There is also a rhythm about the lines, </w:t>
      </w:r>
      <w:r w:rsidR="00506DC1">
        <w:t>with</w:t>
      </w:r>
      <w:r w:rsidR="00600538">
        <w:t xml:space="preserve"> fairly consistent numbers of stresses in each line, </w:t>
      </w:r>
      <w:r w:rsidR="00EE245A">
        <w:t>th</w:t>
      </w:r>
      <w:r w:rsidR="009C317B">
        <w:t>o</w:t>
      </w:r>
      <w:r w:rsidR="00136733">
        <w:t xml:space="preserve">ugh this </w:t>
      </w:r>
      <w:r w:rsidR="007A5412">
        <w:t>feature is hard to see when reading the psalms in translation</w:t>
      </w:r>
      <w:r w:rsidR="00B453BF">
        <w:t xml:space="preserve">. </w:t>
      </w:r>
      <w:r w:rsidR="0031083D">
        <w:t xml:space="preserve">The poetry of the </w:t>
      </w:r>
      <w:r w:rsidR="00C66D44">
        <w:t>Psalms work</w:t>
      </w:r>
      <w:r w:rsidR="0031083D">
        <w:t>s</w:t>
      </w:r>
      <w:r w:rsidR="00C66D44">
        <w:t xml:space="preserve"> like </w:t>
      </w:r>
      <w:r w:rsidR="005F1B0E">
        <w:t xml:space="preserve">modern </w:t>
      </w:r>
      <w:r w:rsidR="00600538">
        <w:t>R</w:t>
      </w:r>
      <w:r w:rsidR="00C66D44">
        <w:t>ap</w:t>
      </w:r>
      <w:r w:rsidR="00BF2C31">
        <w:t xml:space="preserve">—there </w:t>
      </w:r>
      <w:r w:rsidR="00477DED">
        <w:t>can</w:t>
      </w:r>
      <w:r w:rsidR="00BF2C31">
        <w:t xml:space="preserve"> be varying numbers of syllables and words, but </w:t>
      </w:r>
      <w:r w:rsidR="000C033C">
        <w:t>the rhythm keeps the lines going at a steady beat.</w:t>
      </w:r>
    </w:p>
    <w:p w14:paraId="3F351DC1" w14:textId="24B33417" w:rsidR="00172B8F" w:rsidRDefault="00574D2B" w:rsidP="00697B24">
      <w:r>
        <w:t xml:space="preserve">As poetry, the </w:t>
      </w:r>
      <w:r w:rsidR="006A2A78">
        <w:t>Psalms are full of imagery and metaphor</w:t>
      </w:r>
      <w:r w:rsidR="00D44C03">
        <w:t>, which</w:t>
      </w:r>
      <w:r w:rsidR="008F308A">
        <w:t xml:space="preserve"> </w:t>
      </w:r>
      <w:r>
        <w:t>can make the contents more profound</w:t>
      </w:r>
      <w:r w:rsidR="008F308A">
        <w:t xml:space="preserve">; they make it possible to say more than can be said in </w:t>
      </w:r>
      <w:r w:rsidR="00137E61">
        <w:t>o</w:t>
      </w:r>
      <w:r w:rsidR="008F308A">
        <w:t>rdinary words</w:t>
      </w:r>
      <w:r w:rsidR="006A2A78">
        <w:t xml:space="preserve">. </w:t>
      </w:r>
      <w:r w:rsidR="00137E61">
        <w:t xml:space="preserve">In the Psalms, </w:t>
      </w:r>
      <w:r w:rsidR="006A2A78">
        <w:t xml:space="preserve">God is a shepherd, </w:t>
      </w:r>
      <w:r w:rsidR="00F92D53">
        <w:t xml:space="preserve">a king, </w:t>
      </w:r>
      <w:r w:rsidR="00A831BE">
        <w:t xml:space="preserve">a </w:t>
      </w:r>
      <w:r w:rsidR="00BD5177">
        <w:t>defender</w:t>
      </w:r>
      <w:r w:rsidR="00E06457">
        <w:t xml:space="preserve">, </w:t>
      </w:r>
      <w:r w:rsidR="0098696B">
        <w:t xml:space="preserve">an advocate, </w:t>
      </w:r>
      <w:r w:rsidR="00E06457">
        <w:t xml:space="preserve">a </w:t>
      </w:r>
      <w:r w:rsidR="002D19D5">
        <w:t>warrior</w:t>
      </w:r>
      <w:r w:rsidR="001C1CD8">
        <w:t xml:space="preserve">, </w:t>
      </w:r>
      <w:r w:rsidR="00275E72">
        <w:t xml:space="preserve">a teacher, </w:t>
      </w:r>
      <w:r w:rsidR="0098452B">
        <w:t xml:space="preserve">a farmer, </w:t>
      </w:r>
      <w:r w:rsidR="00503CC0">
        <w:t xml:space="preserve">a guide, </w:t>
      </w:r>
      <w:r w:rsidR="001C1CD8">
        <w:t>a rock</w:t>
      </w:r>
      <w:r w:rsidR="00A925DF">
        <w:t xml:space="preserve">, </w:t>
      </w:r>
      <w:r w:rsidR="004E645E">
        <w:t xml:space="preserve">a shield, </w:t>
      </w:r>
      <w:r w:rsidR="00A925DF">
        <w:t>a hiding place</w:t>
      </w:r>
      <w:r w:rsidR="00F92D53">
        <w:t>. His people are his flock</w:t>
      </w:r>
      <w:r w:rsidR="00503CC0">
        <w:t xml:space="preserve">, </w:t>
      </w:r>
      <w:r w:rsidR="00C51961">
        <w:t xml:space="preserve">his children, </w:t>
      </w:r>
      <w:r w:rsidR="00AC259E">
        <w:t xml:space="preserve">his servants, </w:t>
      </w:r>
      <w:r w:rsidR="00503CC0">
        <w:t>his school</w:t>
      </w:r>
      <w:r w:rsidR="00F92D53">
        <w:t>.</w:t>
      </w:r>
      <w:r w:rsidR="001F21B8">
        <w:t xml:space="preserve"> </w:t>
      </w:r>
      <w:r w:rsidR="00137E61">
        <w:t>Their</w:t>
      </w:r>
      <w:r w:rsidR="001F21B8">
        <w:t xml:space="preserve"> attack</w:t>
      </w:r>
      <w:r w:rsidR="005373CC">
        <w:t>ers</w:t>
      </w:r>
      <w:r w:rsidR="001F21B8">
        <w:t xml:space="preserve"> are bulls, lions,</w:t>
      </w:r>
      <w:r w:rsidR="000C033C">
        <w:t xml:space="preserve"> </w:t>
      </w:r>
      <w:r w:rsidR="00F254F6">
        <w:t>trappers, plotters</w:t>
      </w:r>
      <w:r w:rsidR="001B2BE6">
        <w:t xml:space="preserve">, persecutors, </w:t>
      </w:r>
      <w:r w:rsidR="0032290C">
        <w:t>monsters</w:t>
      </w:r>
      <w:r w:rsidR="00414107">
        <w:t xml:space="preserve">. </w:t>
      </w:r>
      <w:r w:rsidR="00395BA4">
        <w:t>Th</w:t>
      </w:r>
      <w:r w:rsidR="005373CC">
        <w:t>e</w:t>
      </w:r>
      <w:r w:rsidR="00395BA4">
        <w:t xml:space="preserve"> imagery </w:t>
      </w:r>
      <w:r w:rsidR="005373CC">
        <w:t xml:space="preserve">in the psalms </w:t>
      </w:r>
      <w:r w:rsidR="003B2A0B">
        <w:t>often involves hyperbole or exaggeration</w:t>
      </w:r>
      <w:r w:rsidR="003B6562">
        <w:t xml:space="preserve"> (“I flood my bed with tears”). </w:t>
      </w:r>
      <w:r w:rsidR="001423B3">
        <w:t xml:space="preserve">The use of imagery </w:t>
      </w:r>
      <w:r w:rsidR="00EA47D7">
        <w:t xml:space="preserve">is another factor that </w:t>
      </w:r>
      <w:r w:rsidR="00AA0524">
        <w:t xml:space="preserve">means </w:t>
      </w:r>
      <w:r w:rsidR="001423B3">
        <w:t xml:space="preserve">psalms tell </w:t>
      </w:r>
      <w:r w:rsidR="001423B3">
        <w:lastRenderedPageBreak/>
        <w:t>us little about who w</w:t>
      </w:r>
      <w:r w:rsidR="00C2075F">
        <w:t>rote the</w:t>
      </w:r>
      <w:r w:rsidR="00EA47D7">
        <w:t>m</w:t>
      </w:r>
      <w:r w:rsidR="00C2075F">
        <w:t xml:space="preserve"> or about the concrete and literal situation of their authors. </w:t>
      </w:r>
      <w:r w:rsidR="00E21EB4">
        <w:t>On the other hand, p</w:t>
      </w:r>
      <w:r w:rsidR="00E17938">
        <w:t>eople who use the psalms may be in different situations</w:t>
      </w:r>
      <w:r w:rsidR="00E21EB4">
        <w:t xml:space="preserve"> from the psalms’ authors</w:t>
      </w:r>
      <w:r w:rsidR="00AA6A34">
        <w:t>, but the</w:t>
      </w:r>
      <w:r w:rsidR="00E21EB4">
        <w:t>ir use of imagery</w:t>
      </w:r>
      <w:r w:rsidR="00AA6A34">
        <w:t xml:space="preserve"> can help</w:t>
      </w:r>
      <w:r w:rsidR="00E17938">
        <w:t xml:space="preserve"> </w:t>
      </w:r>
      <w:r w:rsidR="00E21EB4">
        <w:t>people</w:t>
      </w:r>
      <w:r w:rsidR="00AA6A34">
        <w:t xml:space="preserve"> </w:t>
      </w:r>
      <w:r w:rsidR="00E17938">
        <w:t xml:space="preserve">identify with the </w:t>
      </w:r>
      <w:r w:rsidR="008019BE">
        <w:t>psalm</w:t>
      </w:r>
      <w:r w:rsidR="0015519F">
        <w:t xml:space="preserve"> in the </w:t>
      </w:r>
      <w:r w:rsidR="00187751">
        <w:t xml:space="preserve">metaphorical </w:t>
      </w:r>
      <w:r w:rsidR="0015519F">
        <w:t>way it describes situations of need.</w:t>
      </w:r>
    </w:p>
    <w:p w14:paraId="6A836FE9" w14:textId="5B187BD2" w:rsidR="007A5C07" w:rsidRPr="00697B24" w:rsidRDefault="00D7390B" w:rsidP="00697B24">
      <w:r>
        <w:t>A</w:t>
      </w:r>
      <w:r w:rsidR="00961EEB">
        <w:t xml:space="preserve">ncient Babylonian and Egyptian </w:t>
      </w:r>
      <w:r w:rsidR="0068763B">
        <w:t>hymns we</w:t>
      </w:r>
      <w:r w:rsidR="00FA6ED7">
        <w:t>re also poetic</w:t>
      </w:r>
      <w:r w:rsidR="006077B7">
        <w:t>,</w:t>
      </w:r>
      <w:r w:rsidR="00FA6ED7">
        <w:t xml:space="preserve"> and </w:t>
      </w:r>
      <w:r w:rsidR="006077B7">
        <w:t xml:space="preserve">they </w:t>
      </w:r>
      <w:r w:rsidR="007D3304">
        <w:t xml:space="preserve">can be compared </w:t>
      </w:r>
      <w:r w:rsidR="00961EEB">
        <w:t xml:space="preserve">with Israelite </w:t>
      </w:r>
      <w:r w:rsidR="007D3304">
        <w:t>psalms</w:t>
      </w:r>
      <w:r w:rsidR="00961EEB">
        <w:t xml:space="preserve">. </w:t>
      </w:r>
      <w:r w:rsidR="000D41A6">
        <w:t>Some man</w:t>
      </w:r>
      <w:r w:rsidR="00FE5E27">
        <w:t>ifest parallelism</w:t>
      </w:r>
      <w:r w:rsidR="005706FC">
        <w:t xml:space="preserve">, </w:t>
      </w:r>
      <w:r w:rsidR="002D2D64">
        <w:t xml:space="preserve">make similar pleas, </w:t>
      </w:r>
      <w:r w:rsidR="005706FC">
        <w:t xml:space="preserve">and </w:t>
      </w:r>
      <w:r w:rsidR="00FE5E27">
        <w:t>use similar imagery</w:t>
      </w:r>
      <w:r w:rsidR="002D2D64">
        <w:t xml:space="preserve">. </w:t>
      </w:r>
      <w:r w:rsidR="00636753">
        <w:t>Con</w:t>
      </w:r>
      <w:r w:rsidR="00111AD1">
        <w:t xml:space="preserve">versely, some psalms </w:t>
      </w:r>
      <w:r w:rsidR="00513BDE">
        <w:t xml:space="preserve">may adapt </w:t>
      </w:r>
      <w:r w:rsidR="00111AD1">
        <w:t xml:space="preserve">ancient Near Eastern </w:t>
      </w:r>
      <w:r w:rsidR="00513BDE">
        <w:t xml:space="preserve">hymns; Psalms 29 and 104 are possible examples. </w:t>
      </w:r>
      <w:r w:rsidR="00516128">
        <w:t xml:space="preserve">The imagery of the Psalms is also more broadly parallel </w:t>
      </w:r>
      <w:r w:rsidR="0074199C">
        <w:t xml:space="preserve">to the imagery of other ancient Near Eastern writings. </w:t>
      </w:r>
      <w:r w:rsidR="00F65F48">
        <w:t>T</w:t>
      </w:r>
      <w:r w:rsidR="00F65F48">
        <w:t>he Psalms themselves imply</w:t>
      </w:r>
      <w:r w:rsidR="00F65F48">
        <w:t xml:space="preserve"> that t</w:t>
      </w:r>
      <w:r w:rsidR="006E526C">
        <w:t xml:space="preserve">he </w:t>
      </w:r>
      <w:r w:rsidR="00F508E2">
        <w:t xml:space="preserve">big difference, </w:t>
      </w:r>
      <w:r w:rsidR="006E526C">
        <w:t xml:space="preserve">is </w:t>
      </w:r>
      <w:r w:rsidR="007B2A32">
        <w:t>that the</w:t>
      </w:r>
      <w:r w:rsidR="00F65F48">
        <w:t>y</w:t>
      </w:r>
      <w:r w:rsidR="007B2A32">
        <w:t xml:space="preserve"> are calling on the real God</w:t>
      </w:r>
      <w:r w:rsidR="00AB0BAA">
        <w:t>, the God who brought his people out of servitude in Egypt</w:t>
      </w:r>
      <w:r w:rsidR="0023797B">
        <w:t xml:space="preserve">. He is the God whose ears, eyes, </w:t>
      </w:r>
      <w:r w:rsidR="0074446C">
        <w:t>mouth</w:t>
      </w:r>
      <w:r w:rsidR="00A80E4A">
        <w:t>, nose, hands, and feet work</w:t>
      </w:r>
      <w:r w:rsidR="00AC4C9C">
        <w:t>—he can listen, see, smell, walk, and so on. The gods to whom other peoples pray cannot.</w:t>
      </w:r>
    </w:p>
    <w:p w14:paraId="609F18B3" w14:textId="572EFFE0" w:rsidR="002A4EB9" w:rsidRDefault="002A4EB9" w:rsidP="002A4EB9">
      <w:pPr>
        <w:pStyle w:val="Heading2"/>
      </w:pPr>
      <w:r>
        <w:t xml:space="preserve">Distinctive </w:t>
      </w:r>
      <w:r w:rsidR="00777F54">
        <w:t>Feature</w:t>
      </w:r>
      <w:r>
        <w:t>s</w:t>
      </w:r>
    </w:p>
    <w:p w14:paraId="52838503" w14:textId="6CA95F11" w:rsidR="002A4EB9" w:rsidRDefault="00E4560B" w:rsidP="002A4EB9">
      <w:r>
        <w:t>The Old Testament as a whole mostly tell</w:t>
      </w:r>
      <w:r w:rsidR="00884B5C">
        <w:t>s</w:t>
      </w:r>
      <w:r>
        <w:t xml:space="preserve"> the story of what God did for his people and for the world, or speak</w:t>
      </w:r>
      <w:r w:rsidR="00884B5C">
        <w:t>s</w:t>
      </w:r>
      <w:r>
        <w:t xml:space="preserve"> in God’s name to his people about who he is and what he expects of them. </w:t>
      </w:r>
      <w:r w:rsidR="00A8722F">
        <w:t xml:space="preserve">The Psalter makes the same assumptions about God and about people as the rest of the Old Testament, but its focus on worship and prayer makes the balance of its assumptions different. It speaks more about creation, less about rules for life, and it focuses more on God’s involvement in people’s everyday lives—their corporate life and their life as individuals. </w:t>
      </w:r>
      <w:r w:rsidR="00962A72">
        <w:t xml:space="preserve">The </w:t>
      </w:r>
      <w:r w:rsidR="00597C02">
        <w:t>protest p</w:t>
      </w:r>
      <w:r w:rsidR="00962A72">
        <w:t>salms are</w:t>
      </w:r>
      <w:r w:rsidR="002A4EB9">
        <w:t xml:space="preserve"> </w:t>
      </w:r>
      <w:r w:rsidR="00774925">
        <w:t xml:space="preserve">then </w:t>
      </w:r>
      <w:r w:rsidR="002A4EB9">
        <w:t xml:space="preserve">examples of things that people can or should say to God; the </w:t>
      </w:r>
      <w:r w:rsidR="006E2CB3">
        <w:t xml:space="preserve">praise </w:t>
      </w:r>
      <w:r w:rsidR="002A4EB9">
        <w:t xml:space="preserve">psalms give </w:t>
      </w:r>
      <w:r w:rsidR="004F660D">
        <w:t>people</w:t>
      </w:r>
      <w:r w:rsidR="002A4EB9">
        <w:t xml:space="preserve"> words to inspire them in worship. If people worry about how outspoken they can be to God or whether pressing God to act makes a difference, then the psalms of prayer give them encouragement about these questions. If people are not sharing with each other their testimony to what God has done for</w:t>
      </w:r>
      <w:r w:rsidR="002B41E4">
        <w:t xml:space="preserve"> </w:t>
      </w:r>
      <w:r w:rsidR="002A4EB9">
        <w:t xml:space="preserve">them, then the psalms of testimony remind them to do so, and give examples of what telling one’s story looks like. </w:t>
      </w:r>
    </w:p>
    <w:p w14:paraId="5A96E072" w14:textId="3960F834" w:rsidR="00820844" w:rsidRDefault="00126C76" w:rsidP="00820844">
      <w:pPr>
        <w:pStyle w:val="Heading2"/>
      </w:pPr>
      <w:r>
        <w:t>The Psalms and a</w:t>
      </w:r>
      <w:r w:rsidR="00820844">
        <w:t xml:space="preserve"> Life of Faithfulness</w:t>
      </w:r>
    </w:p>
    <w:p w14:paraId="0C0B1665" w14:textId="75CDDF48" w:rsidR="0042569E" w:rsidRDefault="009C5C95" w:rsidP="0031536A">
      <w:r>
        <w:t>T</w:t>
      </w:r>
      <w:r w:rsidR="00220B78">
        <w:t>he Psalter starts</w:t>
      </w:r>
      <w:r w:rsidR="00820844">
        <w:t xml:space="preserve"> with a description of the faithful person and the faithless person, the righteous </w:t>
      </w:r>
      <w:r w:rsidR="00EE3780">
        <w:t xml:space="preserve">person </w:t>
      </w:r>
      <w:r w:rsidR="00820844">
        <w:t>and the wicked</w:t>
      </w:r>
      <w:r w:rsidR="00EE3780">
        <w:t xml:space="preserve"> person</w:t>
      </w:r>
      <w:r w:rsidR="00C223F2">
        <w:t xml:space="preserve"> (Ps. 1)</w:t>
      </w:r>
      <w:r w:rsidR="009F1A89">
        <w:t>, a</w:t>
      </w:r>
      <w:r w:rsidR="00EE3780">
        <w:t>nd f</w:t>
      </w:r>
      <w:r w:rsidR="00404316">
        <w:t xml:space="preserve">rom time to time </w:t>
      </w:r>
      <w:r w:rsidR="00EF5C52">
        <w:t>the Psalms</w:t>
      </w:r>
      <w:r w:rsidR="00404316">
        <w:t xml:space="preserve"> rem</w:t>
      </w:r>
      <w:r w:rsidR="00AB1392">
        <w:t xml:space="preserve">ind people that they cannot come to worship with enthusiasm or pray with urgency unless they are people </w:t>
      </w:r>
      <w:r w:rsidR="00671179">
        <w:t xml:space="preserve">who </w:t>
      </w:r>
      <w:r w:rsidR="00314CFF">
        <w:t>are in good relationships with their neighbors</w:t>
      </w:r>
      <w:r w:rsidR="00AD3291">
        <w:t xml:space="preserve">, behave honorably to the needy, </w:t>
      </w:r>
      <w:r w:rsidR="00BC6550">
        <w:t xml:space="preserve">and serve </w:t>
      </w:r>
      <w:r w:rsidR="00FC1D56">
        <w:t>the true God</w:t>
      </w:r>
      <w:r w:rsidR="00BC6550">
        <w:t xml:space="preserve"> and do not pray to other gods</w:t>
      </w:r>
      <w:r w:rsidR="00722493">
        <w:t xml:space="preserve"> (e.g., Ps</w:t>
      </w:r>
      <w:r w:rsidR="00A44CAF">
        <w:t>s</w:t>
      </w:r>
      <w:r w:rsidR="0083408D">
        <w:t>.</w:t>
      </w:r>
      <w:r w:rsidR="00722493">
        <w:t xml:space="preserve"> 15</w:t>
      </w:r>
      <w:r w:rsidR="00A44CAF">
        <w:t>; 24</w:t>
      </w:r>
      <w:r w:rsidR="00722493">
        <w:t>).</w:t>
      </w:r>
      <w:r w:rsidR="0031536A">
        <w:t xml:space="preserve"> On the other hand, </w:t>
      </w:r>
      <w:r w:rsidR="0042569E">
        <w:t>the</w:t>
      </w:r>
      <w:r w:rsidR="004F1AE5">
        <w:t xml:space="preserve"> Psalms</w:t>
      </w:r>
      <w:r w:rsidR="0042569E">
        <w:t xml:space="preserve"> spend </w:t>
      </w:r>
      <w:r w:rsidR="00A328EB">
        <w:t>little</w:t>
      </w:r>
      <w:r w:rsidR="0042569E">
        <w:t xml:space="preserve"> time </w:t>
      </w:r>
      <w:r w:rsidR="0048377A">
        <w:t>ack</w:t>
      </w:r>
      <w:r w:rsidR="00D63F5E">
        <w:t xml:space="preserve">nowledging wrongdoing and </w:t>
      </w:r>
      <w:r w:rsidR="0042569E">
        <w:t xml:space="preserve">confessing </w:t>
      </w:r>
      <w:r w:rsidR="00937C5D">
        <w:t xml:space="preserve">sins. </w:t>
      </w:r>
      <w:r w:rsidR="00012D09">
        <w:t>They make the assumption that the people praying the</w:t>
      </w:r>
      <w:r w:rsidR="00781553">
        <w:t xml:space="preserve"> Psalms</w:t>
      </w:r>
      <w:r w:rsidR="007765EE">
        <w:t xml:space="preserve"> are </w:t>
      </w:r>
      <w:r w:rsidR="00CD42C5">
        <w:t>faithful people</w:t>
      </w:r>
      <w:r w:rsidR="00725512">
        <w:t>,</w:t>
      </w:r>
      <w:r w:rsidR="00CD42C5">
        <w:t xml:space="preserve"> not great</w:t>
      </w:r>
      <w:r w:rsidR="00FD37F2">
        <w:t xml:space="preserve"> </w:t>
      </w:r>
      <w:r w:rsidR="00CD42C5">
        <w:t>sinners</w:t>
      </w:r>
      <w:r w:rsidR="00FC1D56">
        <w:t xml:space="preserve">, and </w:t>
      </w:r>
      <w:r w:rsidR="00720B4D">
        <w:t xml:space="preserve">that </w:t>
      </w:r>
      <w:r w:rsidR="00FC1D56">
        <w:t>they worship and pray as people who can c</w:t>
      </w:r>
      <w:r w:rsidR="00B06E1E">
        <w:t>l</w:t>
      </w:r>
      <w:r w:rsidR="00FC1D56">
        <w:t>aim to be committed to God and to God’s ways</w:t>
      </w:r>
      <w:r w:rsidR="00B06E1E">
        <w:t xml:space="preserve"> (e.g., </w:t>
      </w:r>
      <w:r w:rsidR="00972DB4">
        <w:t>Ps</w:t>
      </w:r>
      <w:r w:rsidR="0008379D">
        <w:t>s</w:t>
      </w:r>
      <w:r w:rsidR="00972DB4">
        <w:t>. 44</w:t>
      </w:r>
      <w:r w:rsidR="007D52C3">
        <w:t>; 139</w:t>
      </w:r>
      <w:r w:rsidR="0008379D">
        <w:t>)</w:t>
      </w:r>
      <w:r w:rsidR="00CD42C5">
        <w:t xml:space="preserve">. </w:t>
      </w:r>
      <w:r w:rsidR="00424C9D">
        <w:t xml:space="preserve">If people </w:t>
      </w:r>
      <w:r w:rsidR="00C36FCA">
        <w:t xml:space="preserve">who are </w:t>
      </w:r>
      <w:r w:rsidR="00424C9D">
        <w:t xml:space="preserve">engaged in praise and prayer cannot </w:t>
      </w:r>
      <w:r w:rsidR="00FD3C08">
        <w:t>make that claim, they</w:t>
      </w:r>
      <w:r w:rsidR="00D159D6">
        <w:t xml:space="preserve"> need </w:t>
      </w:r>
      <w:r w:rsidR="00FD3C08">
        <w:t xml:space="preserve">first </w:t>
      </w:r>
      <w:r w:rsidR="00D159D6">
        <w:t xml:space="preserve">to sort that out, and </w:t>
      </w:r>
      <w:r w:rsidR="00C4400A">
        <w:t xml:space="preserve">only </w:t>
      </w:r>
      <w:r w:rsidR="00D159D6">
        <w:t xml:space="preserve">then they can come and </w:t>
      </w:r>
      <w:r w:rsidR="00C36FCA">
        <w:t>wors</w:t>
      </w:r>
      <w:r w:rsidR="00DE5ACF">
        <w:t>h</w:t>
      </w:r>
      <w:r w:rsidR="00C36FCA">
        <w:t>ip or pray</w:t>
      </w:r>
      <w:r w:rsidR="00D159D6">
        <w:t>.</w:t>
      </w:r>
    </w:p>
    <w:p w14:paraId="0E3FD482" w14:textId="7CCA9AE5" w:rsidR="00820844" w:rsidRDefault="00126C76" w:rsidP="00820844">
      <w:pPr>
        <w:pStyle w:val="Heading2"/>
      </w:pPr>
      <w:r>
        <w:t xml:space="preserve">The Psalms and </w:t>
      </w:r>
      <w:r w:rsidR="00863D25">
        <w:t>Kings</w:t>
      </w:r>
      <w:r w:rsidR="00CC1F46">
        <w:t>hip</w:t>
      </w:r>
    </w:p>
    <w:p w14:paraId="378C9FF3" w14:textId="2CC637CF" w:rsidR="00357E53" w:rsidRDefault="003D083E" w:rsidP="00357E53">
      <w:r>
        <w:t xml:space="preserve">In most psalms, </w:t>
      </w:r>
      <w:r w:rsidR="00D07F9C">
        <w:t xml:space="preserve">people speak to God. </w:t>
      </w:r>
      <w:r w:rsidR="00DD2AFB">
        <w:t xml:space="preserve">In </w:t>
      </w:r>
      <w:r w:rsidR="00CF008A">
        <w:t>Psalm 2</w:t>
      </w:r>
      <w:r w:rsidR="00DD2AFB">
        <w:t xml:space="preserve">, </w:t>
      </w:r>
      <w:r w:rsidR="00FC39B2">
        <w:t xml:space="preserve">however, </w:t>
      </w:r>
      <w:r w:rsidR="00DD2AFB">
        <w:t>God himself speaks</w:t>
      </w:r>
      <w:r w:rsidR="000716F8">
        <w:t xml:space="preserve">. </w:t>
      </w:r>
      <w:r w:rsidR="0048127E">
        <w:t>He</w:t>
      </w:r>
      <w:r w:rsidR="001D1573">
        <w:t xml:space="preserve"> deride</w:t>
      </w:r>
      <w:r w:rsidR="008A404D">
        <w:t>s</w:t>
      </w:r>
      <w:r w:rsidR="001D1573">
        <w:t xml:space="preserve"> nations that attack him and his </w:t>
      </w:r>
      <w:r w:rsidR="001246A7">
        <w:t>anointed king</w:t>
      </w:r>
      <w:r w:rsidR="0095784F">
        <w:t>,</w:t>
      </w:r>
      <w:r w:rsidR="006C1FC1">
        <w:t xml:space="preserve"> and promise</w:t>
      </w:r>
      <w:r w:rsidR="00F537B7">
        <w:t>s</w:t>
      </w:r>
      <w:r w:rsidR="006C1FC1">
        <w:t xml:space="preserve"> that he will vindicate </w:t>
      </w:r>
      <w:r w:rsidR="000B3161">
        <w:t>his anointed</w:t>
      </w:r>
      <w:r w:rsidR="001246A7">
        <w:t xml:space="preserve">. </w:t>
      </w:r>
      <w:r w:rsidR="0000047B">
        <w:t xml:space="preserve">God’s relationship with the king is of key importance to his people and it is therefore a prominent motif in the Psalter. </w:t>
      </w:r>
      <w:r w:rsidR="00AC4091">
        <w:t>P</w:t>
      </w:r>
      <w:r w:rsidR="00880894">
        <w:t xml:space="preserve">eople </w:t>
      </w:r>
      <w:r w:rsidR="006D13EA">
        <w:t>p</w:t>
      </w:r>
      <w:r w:rsidR="00880894">
        <w:t xml:space="preserve">ray for </w:t>
      </w:r>
      <w:r w:rsidR="00BF6835">
        <w:t>God to protect the</w:t>
      </w:r>
      <w:r w:rsidR="00850AB2">
        <w:t xml:space="preserve"> anointed</w:t>
      </w:r>
      <w:r w:rsidR="00BF6835">
        <w:t xml:space="preserve"> king and deliver him when he is under attack</w:t>
      </w:r>
      <w:r w:rsidR="008856A1">
        <w:t xml:space="preserve"> (</w:t>
      </w:r>
      <w:r w:rsidR="00E177F7">
        <w:t>for instance,</w:t>
      </w:r>
      <w:r w:rsidR="008856A1">
        <w:t xml:space="preserve"> when he leads the army in battle</w:t>
      </w:r>
      <w:r w:rsidR="00850AB2">
        <w:t>)</w:t>
      </w:r>
      <w:r w:rsidR="008856A1">
        <w:t>.</w:t>
      </w:r>
      <w:r w:rsidR="00A46DA7">
        <w:t xml:space="preserve"> Accounts of coronations in the Old Testament would be </w:t>
      </w:r>
      <w:r w:rsidR="00A46DA7">
        <w:lastRenderedPageBreak/>
        <w:t xml:space="preserve">occasions </w:t>
      </w:r>
      <w:r w:rsidR="003C62AF">
        <w:t xml:space="preserve">for which royal psalms were written and </w:t>
      </w:r>
      <w:r w:rsidR="00A46DA7">
        <w:t xml:space="preserve">when </w:t>
      </w:r>
      <w:r w:rsidR="003C62AF">
        <w:t xml:space="preserve">they </w:t>
      </w:r>
      <w:r w:rsidR="00BE6EAD">
        <w:t>were used. A royal wedding w</w:t>
      </w:r>
      <w:r w:rsidR="003C62AF">
        <w:t>ould be an occasion for composing and using Psalm 45.</w:t>
      </w:r>
    </w:p>
    <w:p w14:paraId="4FD72A87" w14:textId="33E4A828" w:rsidR="00C43DF0" w:rsidRDefault="001246A7" w:rsidP="00F77C5F">
      <w:r>
        <w:t xml:space="preserve">The word for anointed is </w:t>
      </w:r>
      <w:r w:rsidR="00487F51">
        <w:rPr>
          <w:i/>
          <w:iCs/>
        </w:rPr>
        <w:t>meshiah</w:t>
      </w:r>
      <w:r w:rsidR="00487F51">
        <w:t>, messiah.</w:t>
      </w:r>
      <w:r w:rsidR="00C55E1B">
        <w:t xml:space="preserve"> In the Old Testament, the word </w:t>
      </w:r>
      <w:r w:rsidR="00C55E1B">
        <w:rPr>
          <w:i/>
          <w:iCs/>
        </w:rPr>
        <w:t>meshiah</w:t>
      </w:r>
      <w:r w:rsidR="00C55E1B">
        <w:t xml:space="preserve"> always refers to </w:t>
      </w:r>
      <w:r w:rsidR="00B72C5A">
        <w:t xml:space="preserve">a current king (or priest), not to someone </w:t>
      </w:r>
      <w:r w:rsidR="00292FC7">
        <w:t xml:space="preserve">that </w:t>
      </w:r>
      <w:r w:rsidR="00B72C5A">
        <w:t>God will send in the future</w:t>
      </w:r>
      <w:r w:rsidR="008F0D97">
        <w:t>.</w:t>
      </w:r>
      <w:r w:rsidR="0010125F">
        <w:t xml:space="preserve"> </w:t>
      </w:r>
      <w:r w:rsidR="00B0490A">
        <w:t xml:space="preserve">Even </w:t>
      </w:r>
      <w:r w:rsidR="00604C02">
        <w:t xml:space="preserve">during the time when Israel had kings, </w:t>
      </w:r>
      <w:r w:rsidR="0084343F">
        <w:t xml:space="preserve">prophets already </w:t>
      </w:r>
      <w:r w:rsidR="00AE2F52">
        <w:t>promised that one day there would be</w:t>
      </w:r>
      <w:r w:rsidR="0084343F">
        <w:t xml:space="preserve"> a king who would embody the </w:t>
      </w:r>
      <w:r w:rsidR="00FE0B7A">
        <w:t xml:space="preserve">true </w:t>
      </w:r>
      <w:r w:rsidR="0084343F">
        <w:t>idea</w:t>
      </w:r>
      <w:r w:rsidR="00FE0B7A">
        <w:t>l</w:t>
      </w:r>
      <w:r w:rsidR="0084343F">
        <w:t xml:space="preserve"> of k</w:t>
      </w:r>
      <w:r w:rsidR="00B0490A">
        <w:t>i</w:t>
      </w:r>
      <w:r w:rsidR="0084343F">
        <w:t>ngship</w:t>
      </w:r>
      <w:r w:rsidR="00890FEA">
        <w:t>.</w:t>
      </w:r>
      <w:r w:rsidR="00B0490A">
        <w:t xml:space="preserve"> </w:t>
      </w:r>
      <w:r w:rsidR="0037507D">
        <w:t>A</w:t>
      </w:r>
      <w:r w:rsidR="008F316A">
        <w:t>fter the fall of Jerusalem in 587</w:t>
      </w:r>
      <w:r w:rsidR="009108AD">
        <w:t>,</w:t>
      </w:r>
      <w:r w:rsidR="00B0490A">
        <w:t xml:space="preserve"> </w:t>
      </w:r>
      <w:r w:rsidR="008F316A">
        <w:t>there w</w:t>
      </w:r>
      <w:r w:rsidR="00B0490A">
        <w:t>ere</w:t>
      </w:r>
      <w:r w:rsidR="008F316A">
        <w:t xml:space="preserve"> no Davidic king</w:t>
      </w:r>
      <w:r w:rsidR="00890FEA">
        <w:t>s</w:t>
      </w:r>
      <w:r w:rsidR="00F23912">
        <w:t>, so the</w:t>
      </w:r>
      <w:r w:rsidR="00B0490A">
        <w:t xml:space="preserve"> Old Testament </w:t>
      </w:r>
      <w:r w:rsidR="000358F6">
        <w:t xml:space="preserve">then </w:t>
      </w:r>
      <w:r w:rsidR="00B0490A">
        <w:t>speak</w:t>
      </w:r>
      <w:r w:rsidR="00F23912">
        <w:t xml:space="preserve">s more </w:t>
      </w:r>
      <w:r w:rsidR="0037507D">
        <w:t>explicit</w:t>
      </w:r>
      <w:r w:rsidR="00F23912">
        <w:t>ly</w:t>
      </w:r>
      <w:r w:rsidR="00B0490A">
        <w:t xml:space="preserve"> of God sending a new David in the future</w:t>
      </w:r>
      <w:r w:rsidR="002E3F28">
        <w:t xml:space="preserve">, though </w:t>
      </w:r>
      <w:r w:rsidR="0037507D">
        <w:t xml:space="preserve">they still do not refer to him as the </w:t>
      </w:r>
      <w:r w:rsidR="0037507D">
        <w:rPr>
          <w:i/>
          <w:iCs/>
        </w:rPr>
        <w:t>meshiah</w:t>
      </w:r>
      <w:r w:rsidR="0037507D">
        <w:t xml:space="preserve">. </w:t>
      </w:r>
      <w:r w:rsidR="00FA54B6">
        <w:t>Ye</w:t>
      </w:r>
      <w:r w:rsidR="005E3019">
        <w:t xml:space="preserve">t </w:t>
      </w:r>
      <w:r w:rsidR="002E3F28">
        <w:t>Israelites continued to use the psalms about the king d</w:t>
      </w:r>
      <w:r w:rsidR="00C43DF0">
        <w:t>uring th</w:t>
      </w:r>
      <w:r w:rsidR="00F77C5F">
        <w:t>ose</w:t>
      </w:r>
      <w:r w:rsidR="00C43DF0">
        <w:t xml:space="preserve"> many centuries</w:t>
      </w:r>
      <w:r w:rsidR="00511877">
        <w:t xml:space="preserve"> when they had no king</w:t>
      </w:r>
      <w:r w:rsidR="005E3019">
        <w:t>, so that</w:t>
      </w:r>
      <w:r w:rsidR="00C43DF0">
        <w:t xml:space="preserve"> </w:t>
      </w:r>
      <w:r w:rsidR="005E3019">
        <w:t>i</w:t>
      </w:r>
      <w:r w:rsidR="00C43DF0">
        <w:t>n effect these psalms became messianic: they came to express what God would do one day, not what was true now.</w:t>
      </w:r>
    </w:p>
    <w:p w14:paraId="27448983" w14:textId="7E5A003F" w:rsidR="00696C3E" w:rsidRDefault="003F721C" w:rsidP="00F23216">
      <w:r>
        <w:t>The</w:t>
      </w:r>
      <w:r w:rsidR="00BA5E24">
        <w:t>re is another way in which the</w:t>
      </w:r>
      <w:r>
        <w:t xml:space="preserve"> Psalter suggests </w:t>
      </w:r>
      <w:r w:rsidR="00BA5E24">
        <w:t xml:space="preserve">that </w:t>
      </w:r>
      <w:r w:rsidR="00696C3E">
        <w:t xml:space="preserve">people </w:t>
      </w:r>
      <w:r w:rsidR="001F7F27">
        <w:t>could</w:t>
      </w:r>
      <w:r w:rsidR="00696C3E">
        <w:t xml:space="preserve"> continue to use these psalms</w:t>
      </w:r>
      <w:r w:rsidR="00621347">
        <w:t>,</w:t>
      </w:r>
      <w:r w:rsidR="00696C3E">
        <w:t xml:space="preserve"> when they no longer had kings. </w:t>
      </w:r>
      <w:r w:rsidR="009F05D0">
        <w:t>Some psalms have</w:t>
      </w:r>
      <w:r w:rsidR="00696C3E">
        <w:t xml:space="preserve"> </w:t>
      </w:r>
      <w:r w:rsidR="007F41C9">
        <w:t xml:space="preserve">especially </w:t>
      </w:r>
      <w:r w:rsidR="00696C3E">
        <w:t>long introductions that make links with specific moments in David’s life (e.g., Ps</w:t>
      </w:r>
      <w:r w:rsidR="00C93B0E">
        <w:t>.</w:t>
      </w:r>
      <w:r w:rsidR="00696C3E">
        <w:t xml:space="preserve"> 51). </w:t>
      </w:r>
      <w:r w:rsidR="00D70039">
        <w:t xml:space="preserve">Many of these introductions refer to David not in his kingly role but in connection with situations in ordinary life. </w:t>
      </w:r>
      <w:r w:rsidR="00BE22A5">
        <w:t>Comparing</w:t>
      </w:r>
      <w:r w:rsidR="00696C3E">
        <w:t xml:space="preserve"> the introduction</w:t>
      </w:r>
      <w:r w:rsidR="0021104A">
        <w:t>s</w:t>
      </w:r>
      <w:r w:rsidR="00696C3E">
        <w:t xml:space="preserve"> with the event</w:t>
      </w:r>
      <w:r w:rsidR="0021104A">
        <w:t>s</w:t>
      </w:r>
      <w:r w:rsidR="00696C3E">
        <w:t xml:space="preserve"> in David’s life </w:t>
      </w:r>
      <w:r w:rsidR="009870C2">
        <w:t>to which</w:t>
      </w:r>
      <w:r w:rsidR="00696C3E">
        <w:t xml:space="preserve"> they refer</w:t>
      </w:r>
      <w:r w:rsidR="00BE22A5">
        <w:t xml:space="preserve"> reveals that</w:t>
      </w:r>
      <w:r w:rsidR="00696C3E">
        <w:t xml:space="preserve"> they don’t correspond</w:t>
      </w:r>
      <w:r w:rsidR="00822B2A">
        <w:t xml:space="preserve"> in a way that suggests</w:t>
      </w:r>
      <w:r w:rsidR="00696C3E">
        <w:t xml:space="preserve"> </w:t>
      </w:r>
      <w:r w:rsidR="005D7E04">
        <w:t>they were</w:t>
      </w:r>
      <w:r w:rsidR="00F77D57">
        <w:t xml:space="preserve"> composed </w:t>
      </w:r>
      <w:r w:rsidR="005D7E04">
        <w:t>in that situation or with</w:t>
      </w:r>
      <w:r w:rsidR="00880701">
        <w:t xml:space="preserve"> that situation in mind</w:t>
      </w:r>
      <w:r w:rsidR="00696C3E">
        <w:t xml:space="preserve">. </w:t>
      </w:r>
      <w:r w:rsidR="00EC36CD">
        <w:t xml:space="preserve">These headings may, then, be the product of reflection by theologian-scribes seeking to make the psalms more useful to ordinary people, especially in a context when there were no longer kings </w:t>
      </w:r>
      <w:r w:rsidR="009B5693">
        <w:t>who were</w:t>
      </w:r>
      <w:r w:rsidR="00EC36CD">
        <w:t xml:space="preserve"> the main people to use these psalms in temple worship.</w:t>
      </w:r>
      <w:r w:rsidR="00F23216">
        <w:t xml:space="preserve"> R</w:t>
      </w:r>
      <w:r w:rsidR="00696C3E">
        <w:t xml:space="preserve">eading the psalm and the </w:t>
      </w:r>
      <w:r w:rsidR="001E2997">
        <w:t xml:space="preserve">relevant </w:t>
      </w:r>
      <w:r w:rsidR="00696C3E">
        <w:t xml:space="preserve">episode in David’s story alongside each other </w:t>
      </w:r>
      <w:r w:rsidR="00EA401E">
        <w:t xml:space="preserve">can </w:t>
      </w:r>
      <w:r w:rsidR="00696C3E">
        <w:t xml:space="preserve">help people imagine the psalm being used and help them </w:t>
      </w:r>
      <w:r w:rsidR="00880701">
        <w:t>picture</w:t>
      </w:r>
      <w:r w:rsidR="00696C3E">
        <w:t xml:space="preserve"> how a person might pray in </w:t>
      </w:r>
      <w:r w:rsidR="005A331D">
        <w:t xml:space="preserve">a </w:t>
      </w:r>
      <w:r w:rsidR="00696C3E">
        <w:t xml:space="preserve">situation </w:t>
      </w:r>
      <w:r w:rsidR="005A331D">
        <w:t xml:space="preserve">like the one </w:t>
      </w:r>
      <w:r w:rsidR="00696C3E">
        <w:t>that the story describes.</w:t>
      </w:r>
      <w:r w:rsidR="00485A9C">
        <w:t xml:space="preserve"> The in</w:t>
      </w:r>
      <w:r w:rsidR="00E43A14">
        <w:t xml:space="preserve">troductions encourage </w:t>
      </w:r>
      <w:r w:rsidR="001B4C4E">
        <w:t xml:space="preserve">people to think of David as an ordinary person like them, with </w:t>
      </w:r>
      <w:r w:rsidR="007F0523">
        <w:t xml:space="preserve">strengths, weaknesses, problems, and experiences of God’s deliverance </w:t>
      </w:r>
      <w:r w:rsidR="001E2997">
        <w:t>such as</w:t>
      </w:r>
      <w:r w:rsidR="007F0523">
        <w:t xml:space="preserve"> they may have.</w:t>
      </w:r>
    </w:p>
    <w:p w14:paraId="25DAEFCA" w14:textId="557ADE30" w:rsidR="00A14CCD" w:rsidRDefault="00126C76" w:rsidP="00A14CCD">
      <w:pPr>
        <w:pStyle w:val="Heading2"/>
      </w:pPr>
      <w:r>
        <w:t xml:space="preserve">The Psalms </w:t>
      </w:r>
      <w:r w:rsidR="00C349BA">
        <w:t>and</w:t>
      </w:r>
      <w:r w:rsidR="005A4D36">
        <w:t xml:space="preserve"> </w:t>
      </w:r>
      <w:r w:rsidR="00E83FC6">
        <w:t>Protest</w:t>
      </w:r>
    </w:p>
    <w:p w14:paraId="00F3F61C" w14:textId="7638701E" w:rsidR="005F5B16" w:rsidRDefault="000E5F5A" w:rsidP="00E83FC6">
      <w:r>
        <w:t>M</w:t>
      </w:r>
      <w:r w:rsidR="007C2795">
        <w:t xml:space="preserve">any </w:t>
      </w:r>
      <w:r w:rsidR="00CB7D9B">
        <w:t xml:space="preserve">psalms are expressions of a </w:t>
      </w:r>
      <w:r w:rsidR="002C2541">
        <w:t xml:space="preserve">cry </w:t>
      </w:r>
      <w:r>
        <w:t xml:space="preserve">to God </w:t>
      </w:r>
      <w:r w:rsidR="002C2541">
        <w:t>in protest and prayer</w:t>
      </w:r>
      <w:r w:rsidR="00704CF0">
        <w:t xml:space="preserve">. </w:t>
      </w:r>
      <w:r w:rsidR="00C869F8">
        <w:t>The</w:t>
      </w:r>
      <w:r w:rsidR="00327FB2">
        <w:t>se</w:t>
      </w:r>
      <w:r w:rsidR="00C869F8">
        <w:t xml:space="preserve"> psalms presuppose th</w:t>
      </w:r>
      <w:r w:rsidR="00D972D2">
        <w:t>e need for people to be ab</w:t>
      </w:r>
      <w:r w:rsidR="004A09DD">
        <w:t>l</w:t>
      </w:r>
      <w:r w:rsidR="00D972D2">
        <w:t xml:space="preserve">e to come to God </w:t>
      </w:r>
      <w:r w:rsidR="00072CA0">
        <w:t>when events</w:t>
      </w:r>
      <w:r w:rsidR="004A09DD">
        <w:t xml:space="preserve"> thr</w:t>
      </w:r>
      <w:r w:rsidR="005210F0">
        <w:t>eaten them</w:t>
      </w:r>
      <w:r w:rsidR="00420370">
        <w:t xml:space="preserve"> and hurt them. </w:t>
      </w:r>
      <w:r w:rsidR="002E43A4">
        <w:t>P</w:t>
      </w:r>
      <w:r w:rsidR="00420370">
        <w:t xml:space="preserve">rotest and prayer are </w:t>
      </w:r>
      <w:r w:rsidR="00653D3B">
        <w:t>especially</w:t>
      </w:r>
      <w:r w:rsidR="00420370">
        <w:t xml:space="preserve"> prominent in the first half</w:t>
      </w:r>
      <w:r w:rsidR="00653D3B">
        <w:t xml:space="preserve"> of the book of Psalms</w:t>
      </w:r>
      <w:r w:rsidR="00420370">
        <w:t>.</w:t>
      </w:r>
      <w:r w:rsidR="00DD43DA">
        <w:t xml:space="preserve"> </w:t>
      </w:r>
    </w:p>
    <w:p w14:paraId="76506E97" w14:textId="2A353E2E" w:rsidR="00FA370B" w:rsidRDefault="00905B33" w:rsidP="00E83FC6">
      <w:r>
        <w:t xml:space="preserve">In these psalms </w:t>
      </w:r>
      <w:r w:rsidR="001647A6">
        <w:t>a person</w:t>
      </w:r>
      <w:r>
        <w:t xml:space="preserve"> may do various things</w:t>
      </w:r>
      <w:r w:rsidR="005F5B16">
        <w:t>.</w:t>
      </w:r>
    </w:p>
    <w:p w14:paraId="30ABA155" w14:textId="4358FB5E" w:rsidR="00AB7FF8" w:rsidRDefault="00AB7FF8" w:rsidP="00E83FC6"/>
    <w:p w14:paraId="47B0158C" w14:textId="579F326B" w:rsidR="00AB7FF8" w:rsidRDefault="00456FA1" w:rsidP="00543C2F">
      <w:pPr>
        <w:pStyle w:val="ListParagraph"/>
        <w:numPr>
          <w:ilvl w:val="0"/>
          <w:numId w:val="5"/>
        </w:numPr>
        <w:ind w:left="720"/>
      </w:pPr>
      <w:r>
        <w:t>C</w:t>
      </w:r>
      <w:r w:rsidR="00AB7FF8">
        <w:t>all on God by name</w:t>
      </w:r>
      <w:r w:rsidR="005F5B16">
        <w:t>.</w:t>
      </w:r>
    </w:p>
    <w:p w14:paraId="195552EE" w14:textId="4BF7E8B5" w:rsidR="00543C2F" w:rsidRDefault="00456FA1" w:rsidP="00543C2F">
      <w:pPr>
        <w:pStyle w:val="ListParagraph"/>
        <w:numPr>
          <w:ilvl w:val="0"/>
          <w:numId w:val="5"/>
        </w:numPr>
        <w:ind w:left="720"/>
      </w:pPr>
      <w:r>
        <w:t>D</w:t>
      </w:r>
      <w:r w:rsidR="00543C2F">
        <w:t xml:space="preserve">escribe </w:t>
      </w:r>
      <w:r w:rsidR="00AA519D">
        <w:t>a</w:t>
      </w:r>
      <w:r w:rsidR="00C242FC">
        <w:t xml:space="preserve"> need or the</w:t>
      </w:r>
      <w:r w:rsidR="00543C2F">
        <w:t xml:space="preserve"> toughness of </w:t>
      </w:r>
      <w:r w:rsidR="00AA519D">
        <w:t>a situation</w:t>
      </w:r>
      <w:r w:rsidR="002105A3">
        <w:t xml:space="preserve">. </w:t>
      </w:r>
      <w:r w:rsidR="00412CCB">
        <w:t xml:space="preserve">The psalm may speak of </w:t>
      </w:r>
      <w:r w:rsidR="0064666D">
        <w:t>“them,” of “me” or “us,” and of “you”: that is, it</w:t>
      </w:r>
      <w:r w:rsidR="002105A3">
        <w:t xml:space="preserve"> may include reference to what other people are </w:t>
      </w:r>
      <w:r w:rsidR="009930C7">
        <w:t xml:space="preserve">doing to </w:t>
      </w:r>
      <w:r w:rsidR="00502DE0">
        <w:t>the</w:t>
      </w:r>
      <w:r w:rsidR="005124B2">
        <w:t xml:space="preserve"> petitioner</w:t>
      </w:r>
      <w:r w:rsidR="009930C7">
        <w:t xml:space="preserve">, how </w:t>
      </w:r>
      <w:r w:rsidR="00502DE0">
        <w:t>the</w:t>
      </w:r>
      <w:r w:rsidR="00CD4B6F">
        <w:t xml:space="preserve"> petitioner </w:t>
      </w:r>
      <w:r w:rsidR="009930C7">
        <w:t>feel</w:t>
      </w:r>
      <w:r w:rsidR="00CD4B6F">
        <w:t>s</w:t>
      </w:r>
      <w:r w:rsidR="009930C7">
        <w:t xml:space="preserve"> and how it affects </w:t>
      </w:r>
      <w:r w:rsidR="00502DE0">
        <w:t>them</w:t>
      </w:r>
      <w:r w:rsidR="009930C7">
        <w:t xml:space="preserve">, and </w:t>
      </w:r>
      <w:r w:rsidR="00377A97">
        <w:t>the way</w:t>
      </w:r>
      <w:r w:rsidR="00545FB0">
        <w:t>s</w:t>
      </w:r>
      <w:r w:rsidR="00377A97">
        <w:t xml:space="preserve"> God abandoned </w:t>
      </w:r>
      <w:r w:rsidR="00502DE0">
        <w:t>them</w:t>
      </w:r>
      <w:r w:rsidR="00377A97">
        <w:t>.</w:t>
      </w:r>
    </w:p>
    <w:p w14:paraId="31C36C94" w14:textId="04CC28E2" w:rsidR="00377A97" w:rsidRDefault="00456FA1" w:rsidP="00543C2F">
      <w:pPr>
        <w:pStyle w:val="ListParagraph"/>
        <w:numPr>
          <w:ilvl w:val="0"/>
          <w:numId w:val="5"/>
        </w:numPr>
        <w:ind w:left="720"/>
      </w:pPr>
      <w:r>
        <w:t>R</w:t>
      </w:r>
      <w:r w:rsidR="00377A97">
        <w:t xml:space="preserve">ecall </w:t>
      </w:r>
      <w:r w:rsidR="00EE549E">
        <w:t xml:space="preserve">the way </w:t>
      </w:r>
      <w:r w:rsidR="001647A6">
        <w:t>God</w:t>
      </w:r>
      <w:r w:rsidR="00EE549E">
        <w:t xml:space="preserve"> has been good in the past, with which the present is therefore such a contrast.</w:t>
      </w:r>
    </w:p>
    <w:p w14:paraId="17799E94" w14:textId="2A7A2452" w:rsidR="00EE549E" w:rsidRDefault="00456FA1" w:rsidP="00543C2F">
      <w:pPr>
        <w:pStyle w:val="ListParagraph"/>
        <w:numPr>
          <w:ilvl w:val="0"/>
          <w:numId w:val="5"/>
        </w:numPr>
        <w:ind w:left="720"/>
      </w:pPr>
      <w:r>
        <w:t>A</w:t>
      </w:r>
      <w:r w:rsidR="004E58F2">
        <w:t>ffirm</w:t>
      </w:r>
      <w:r w:rsidR="00EE549E">
        <w:t xml:space="preserve"> </w:t>
      </w:r>
      <w:r w:rsidR="00712F1B">
        <w:t xml:space="preserve">nevertheless </w:t>
      </w:r>
      <w:r w:rsidR="00200AB9">
        <w:t xml:space="preserve">a </w:t>
      </w:r>
      <w:r w:rsidR="00712F1B">
        <w:t xml:space="preserve">trust </w:t>
      </w:r>
      <w:r w:rsidR="00200AB9">
        <w:t xml:space="preserve">in </w:t>
      </w:r>
      <w:r w:rsidR="00712F1B">
        <w:t>God</w:t>
      </w:r>
      <w:r w:rsidR="00A34F43">
        <w:t>.</w:t>
      </w:r>
    </w:p>
    <w:p w14:paraId="22A568EF" w14:textId="41E3BDE3" w:rsidR="00A34F43" w:rsidRDefault="00456FA1" w:rsidP="00543C2F">
      <w:pPr>
        <w:pStyle w:val="ListParagraph"/>
        <w:numPr>
          <w:ilvl w:val="0"/>
          <w:numId w:val="5"/>
        </w:numPr>
        <w:ind w:left="720"/>
      </w:pPr>
      <w:r>
        <w:t>D</w:t>
      </w:r>
      <w:r w:rsidR="004E58F2">
        <w:t xml:space="preserve">eclare that </w:t>
      </w:r>
      <w:r w:rsidR="00363774">
        <w:t>the</w:t>
      </w:r>
      <w:r w:rsidR="004E58F2">
        <w:t xml:space="preserve"> pe</w:t>
      </w:r>
      <w:r w:rsidR="00AF3478">
        <w:t>rson</w:t>
      </w:r>
      <w:r w:rsidR="004E58F2">
        <w:t xml:space="preserve"> </w:t>
      </w:r>
      <w:r w:rsidR="00AF3478">
        <w:t>praying is</w:t>
      </w:r>
      <w:r w:rsidR="004E58F2">
        <w:t xml:space="preserve"> fundamentally committed to God’s ways, so that there is no reason for God to be </w:t>
      </w:r>
      <w:r w:rsidR="00691032">
        <w:t xml:space="preserve">sending </w:t>
      </w:r>
      <w:r w:rsidR="004E58F2">
        <w:t>punish</w:t>
      </w:r>
      <w:r w:rsidR="00691032">
        <w:t>ment</w:t>
      </w:r>
      <w:r w:rsidR="004E58F2">
        <w:t>.</w:t>
      </w:r>
    </w:p>
    <w:p w14:paraId="222ECE69" w14:textId="0350E3BC" w:rsidR="004E58F2" w:rsidRDefault="00456FA1" w:rsidP="00543C2F">
      <w:pPr>
        <w:pStyle w:val="ListParagraph"/>
        <w:numPr>
          <w:ilvl w:val="0"/>
          <w:numId w:val="5"/>
        </w:numPr>
        <w:ind w:left="720"/>
      </w:pPr>
      <w:r>
        <w:t>A</w:t>
      </w:r>
      <w:r w:rsidR="00956BB3">
        <w:t xml:space="preserve">sk for God to turn, listen, </w:t>
      </w:r>
      <w:r w:rsidR="00220AB8">
        <w:t xml:space="preserve">and </w:t>
      </w:r>
      <w:r w:rsidR="00956BB3">
        <w:t>deliver. The actual prayer in these psalms</w:t>
      </w:r>
      <w:r w:rsidR="00380AEE">
        <w:t xml:space="preserve"> is </w:t>
      </w:r>
      <w:r w:rsidR="00AF588A">
        <w:t xml:space="preserve">thus </w:t>
      </w:r>
      <w:r w:rsidR="00380AEE">
        <w:t xml:space="preserve">usually </w:t>
      </w:r>
      <w:r w:rsidR="002F2C17">
        <w:t>general rather than concrete.</w:t>
      </w:r>
    </w:p>
    <w:p w14:paraId="3028E365" w14:textId="6ADC80B9" w:rsidR="00DF2219" w:rsidRDefault="00456FA1" w:rsidP="00543C2F">
      <w:pPr>
        <w:pStyle w:val="ListParagraph"/>
        <w:numPr>
          <w:ilvl w:val="0"/>
          <w:numId w:val="5"/>
        </w:numPr>
        <w:ind w:left="720"/>
      </w:pPr>
      <w:r>
        <w:t>T</w:t>
      </w:r>
      <w:r w:rsidR="00DF2219">
        <w:t xml:space="preserve">hank God for </w:t>
      </w:r>
      <w:r w:rsidR="00E31CA7">
        <w:t>listen</w:t>
      </w:r>
      <w:r w:rsidR="00AF588A">
        <w:t>ing</w:t>
      </w:r>
      <w:r w:rsidR="00E31CA7">
        <w:t xml:space="preserve"> to the prayer</w:t>
      </w:r>
      <w:r w:rsidR="00027FF0">
        <w:t xml:space="preserve"> and </w:t>
      </w:r>
      <w:r w:rsidR="00210D23">
        <w:t xml:space="preserve">for </w:t>
      </w:r>
      <w:r w:rsidR="007561EB">
        <w:t>respond</w:t>
      </w:r>
      <w:r w:rsidR="004522BB">
        <w:t>ing</w:t>
      </w:r>
      <w:r w:rsidR="00210D23">
        <w:t xml:space="preserve">, </w:t>
      </w:r>
      <w:r w:rsidR="00220AB8">
        <w:t xml:space="preserve">even </w:t>
      </w:r>
      <w:r w:rsidR="007561EB">
        <w:t>though the</w:t>
      </w:r>
      <w:r w:rsidR="00CA7AF6">
        <w:t xml:space="preserve"> petitioner</w:t>
      </w:r>
      <w:r w:rsidR="007561EB">
        <w:t xml:space="preserve"> </w:t>
      </w:r>
      <w:r w:rsidR="00E96F03">
        <w:t>has not</w:t>
      </w:r>
      <w:r w:rsidR="00A2576B">
        <w:t xml:space="preserve"> </w:t>
      </w:r>
      <w:r w:rsidR="00E96F03">
        <w:t xml:space="preserve">yet </w:t>
      </w:r>
      <w:r w:rsidR="00A2576B">
        <w:t xml:space="preserve">seen the </w:t>
      </w:r>
      <w:r w:rsidR="007561EB">
        <w:t xml:space="preserve">answer </w:t>
      </w:r>
      <w:r w:rsidR="00E96F03">
        <w:t>itself</w:t>
      </w:r>
      <w:r w:rsidR="007561EB">
        <w:t>.</w:t>
      </w:r>
    </w:p>
    <w:p w14:paraId="29B44E27" w14:textId="5BB2B204" w:rsidR="007561EB" w:rsidRDefault="00456FA1" w:rsidP="00543C2F">
      <w:pPr>
        <w:pStyle w:val="ListParagraph"/>
        <w:numPr>
          <w:ilvl w:val="0"/>
          <w:numId w:val="5"/>
        </w:numPr>
        <w:ind w:left="720"/>
      </w:pPr>
      <w:r>
        <w:t>Look forward to coming back to testify to God’s faithfulness</w:t>
      </w:r>
      <w:r w:rsidR="008177F9">
        <w:t xml:space="preserve"> </w:t>
      </w:r>
      <w:r w:rsidR="00DF2238">
        <w:t xml:space="preserve">and bring an offering </w:t>
      </w:r>
      <w:r w:rsidR="008177F9">
        <w:t>when the</w:t>
      </w:r>
      <w:r w:rsidR="00C80297">
        <w:t xml:space="preserve"> petitioner</w:t>
      </w:r>
      <w:r w:rsidR="008177F9">
        <w:t xml:space="preserve"> ha</w:t>
      </w:r>
      <w:r w:rsidR="00C80297">
        <w:t>s</w:t>
      </w:r>
      <w:r w:rsidR="008177F9">
        <w:t xml:space="preserve"> experienced the answer.</w:t>
      </w:r>
      <w:r w:rsidR="007561EB">
        <w:t xml:space="preserve"> </w:t>
      </w:r>
    </w:p>
    <w:p w14:paraId="277B7870" w14:textId="1F244E48" w:rsidR="008C626F" w:rsidRDefault="00540A6A" w:rsidP="008C626F">
      <w:r>
        <w:lastRenderedPageBreak/>
        <w:t>In these psalms, p</w:t>
      </w:r>
      <w:r w:rsidR="008C626F">
        <w:t xml:space="preserve">eople are free to be bold and confrontational in their relationship with </w:t>
      </w:r>
      <w:r w:rsidR="008F1114">
        <w:t>God</w:t>
      </w:r>
      <w:r w:rsidR="008C626F">
        <w:t xml:space="preserve">, like children in relation to a father. </w:t>
      </w:r>
      <w:r w:rsidR="00E23C2D">
        <w:t>They know that they can say anything to God</w:t>
      </w:r>
      <w:r w:rsidR="001A5E79">
        <w:t>, as child</w:t>
      </w:r>
      <w:r w:rsidR="00E050CF">
        <w:t>ren</w:t>
      </w:r>
      <w:r w:rsidR="001A5E79">
        <w:t xml:space="preserve"> can to </w:t>
      </w:r>
      <w:r w:rsidR="00E050CF">
        <w:t>their</w:t>
      </w:r>
      <w:r w:rsidR="001A5E79">
        <w:t xml:space="preserve"> father.</w:t>
      </w:r>
      <w:r w:rsidR="00A04B92">
        <w:t xml:space="preserve"> They can pray the most violent prayers, </w:t>
      </w:r>
      <w:r w:rsidR="00EE24B6">
        <w:t>leaving it to God to decide what to do with the</w:t>
      </w:r>
      <w:r w:rsidR="003A6BC5">
        <w:t>se prayers</w:t>
      </w:r>
      <w:r w:rsidR="008D54E9">
        <w:t>. Praying violent prayers take</w:t>
      </w:r>
      <w:r w:rsidR="003A6BC5">
        <w:t>s</w:t>
      </w:r>
      <w:r w:rsidR="008D54E9">
        <w:t xml:space="preserve"> the place of taking violent action.</w:t>
      </w:r>
      <w:r w:rsidR="00030500">
        <w:t xml:space="preserve"> </w:t>
      </w:r>
      <w:r w:rsidR="000B564F">
        <w:t>People</w:t>
      </w:r>
      <w:r w:rsidR="00030500">
        <w:t xml:space="preserve"> can also pray those violent prayers on behalf of </w:t>
      </w:r>
      <w:r w:rsidR="00355CB2">
        <w:t>friends or family</w:t>
      </w:r>
      <w:r w:rsidR="00030500">
        <w:t xml:space="preserve"> who are victims</w:t>
      </w:r>
      <w:r w:rsidR="00355CB2">
        <w:t xml:space="preserve"> of violence</w:t>
      </w:r>
      <w:r w:rsidR="00C17073">
        <w:t xml:space="preserve">, when the people praying </w:t>
      </w:r>
      <w:r w:rsidR="00CE5EC7">
        <w:t>are unable</w:t>
      </w:r>
      <w:r w:rsidR="00C17073">
        <w:t xml:space="preserve"> to </w:t>
      </w:r>
      <w:r w:rsidR="00C349BA">
        <w:t>c</w:t>
      </w:r>
      <w:r w:rsidR="00CB7248">
        <w:t>ome to the aid of</w:t>
      </w:r>
      <w:r w:rsidR="008341F6">
        <w:t xml:space="preserve"> the victims</w:t>
      </w:r>
      <w:r w:rsidR="003D3544">
        <w:t xml:space="preserve"> or </w:t>
      </w:r>
      <w:r w:rsidR="00EE78AE">
        <w:t xml:space="preserve">to </w:t>
      </w:r>
      <w:r w:rsidR="00710CE0">
        <w:t>take action against</w:t>
      </w:r>
      <w:r w:rsidR="003D3544">
        <w:t xml:space="preserve"> the wrongdoers</w:t>
      </w:r>
      <w:r w:rsidR="008341F6">
        <w:t>.</w:t>
      </w:r>
      <w:r w:rsidR="00434C8A">
        <w:t xml:space="preserve"> From Daniel and Maccabees we know about Antiochus Epiphanes’ persecution of people in Jerusalem in the 160s BCE; </w:t>
      </w:r>
      <w:r w:rsidR="003E2BF4">
        <w:t xml:space="preserve">it would be the kind of context </w:t>
      </w:r>
      <w:r w:rsidR="00D57E7F">
        <w:t>i</w:t>
      </w:r>
      <w:r w:rsidR="003E2BF4">
        <w:t>n which people wrote and used protest psalms.</w:t>
      </w:r>
    </w:p>
    <w:p w14:paraId="2CA369C5" w14:textId="586E04AC" w:rsidR="00085047" w:rsidRDefault="0033390E" w:rsidP="00085047">
      <w:pPr>
        <w:pStyle w:val="Heading2"/>
      </w:pPr>
      <w:r>
        <w:t xml:space="preserve">The Psalms and </w:t>
      </w:r>
      <w:r w:rsidR="00085047">
        <w:t>Trust</w:t>
      </w:r>
      <w:r w:rsidR="00F20E31">
        <w:t xml:space="preserve"> </w:t>
      </w:r>
    </w:p>
    <w:p w14:paraId="77F1D96B" w14:textId="77777777" w:rsidR="00762088" w:rsidRDefault="00006E67" w:rsidP="00DF198E">
      <w:r>
        <w:t>Within the</w:t>
      </w:r>
      <w:r w:rsidR="00716719">
        <w:t xml:space="preserve"> range of psalms that address God in situations of need</w:t>
      </w:r>
      <w:r>
        <w:t>,</w:t>
      </w:r>
      <w:r w:rsidR="004D58EE">
        <w:t xml:space="preserve"> while</w:t>
      </w:r>
      <w:r w:rsidR="003D3544">
        <w:t xml:space="preserve"> some</w:t>
      </w:r>
      <w:r w:rsidR="00CD437B">
        <w:t xml:space="preserve"> </w:t>
      </w:r>
      <w:r w:rsidR="00BC16D9">
        <w:t>are</w:t>
      </w:r>
      <w:r w:rsidR="007A7C31">
        <w:t xml:space="preserve"> </w:t>
      </w:r>
      <w:r w:rsidR="00BC16D9">
        <w:t xml:space="preserve">characterized by </w:t>
      </w:r>
      <w:r w:rsidR="0016074C">
        <w:t>urgent</w:t>
      </w:r>
      <w:r w:rsidR="0026129B">
        <w:t xml:space="preserve"> pleading</w:t>
      </w:r>
      <w:r w:rsidR="001D3BEC">
        <w:t>,</w:t>
      </w:r>
      <w:r w:rsidR="0026129B">
        <w:t xml:space="preserve"> </w:t>
      </w:r>
      <w:r w:rsidR="00CD437B">
        <w:t>o</w:t>
      </w:r>
      <w:r w:rsidR="000225DB">
        <w:t>t</w:t>
      </w:r>
      <w:r w:rsidR="00CD437B">
        <w:t>hers</w:t>
      </w:r>
      <w:r w:rsidR="0026129B">
        <w:t xml:space="preserve"> </w:t>
      </w:r>
      <w:r w:rsidR="004D58EE">
        <w:t xml:space="preserve">are characterized </w:t>
      </w:r>
      <w:r w:rsidR="0026129B">
        <w:t>by confiden</w:t>
      </w:r>
      <w:r w:rsidR="0076715F">
        <w:t>ce and</w:t>
      </w:r>
      <w:r w:rsidR="0026129B">
        <w:t xml:space="preserve"> </w:t>
      </w:r>
      <w:r w:rsidR="00413F5D">
        <w:t>pois</w:t>
      </w:r>
      <w:r w:rsidR="0026129B">
        <w:t xml:space="preserve">e. </w:t>
      </w:r>
      <w:r w:rsidR="00DF198E">
        <w:t xml:space="preserve">Thus it is possible to distinguish between psalms of protest </w:t>
      </w:r>
      <w:r w:rsidR="001D3BEC">
        <w:t>and</w:t>
      </w:r>
      <w:r w:rsidR="00DF198E">
        <w:t xml:space="preserve"> psalms that express a more prayerful trust</w:t>
      </w:r>
      <w:r w:rsidR="00E54810">
        <w:t>: i</w:t>
      </w:r>
      <w:r w:rsidR="00E555F0">
        <w:t>n Psalm 23</w:t>
      </w:r>
      <w:r w:rsidR="00242ECC">
        <w:t xml:space="preserve"> the speaker confidently states</w:t>
      </w:r>
      <w:r w:rsidR="008A1218">
        <w:t xml:space="preserve"> that</w:t>
      </w:r>
      <w:r w:rsidR="00DF198E">
        <w:t xml:space="preserve"> “the Lord is my shepherd</w:t>
      </w:r>
      <w:r w:rsidR="008A1218">
        <w:t>.</w:t>
      </w:r>
      <w:r w:rsidR="00DF198E">
        <w:t xml:space="preserve">” </w:t>
      </w:r>
      <w:r w:rsidR="00B375F4">
        <w:t>I</w:t>
      </w:r>
      <w:r w:rsidR="004B4767">
        <w:t>nstead of protesting to God</w:t>
      </w:r>
      <w:r w:rsidR="000D38FD">
        <w:t xml:space="preserve"> </w:t>
      </w:r>
      <w:r w:rsidR="00B375F4">
        <w:t xml:space="preserve">In a situation of anger and need, </w:t>
      </w:r>
      <w:r w:rsidR="009F5FF3">
        <w:t>a psalm may express</w:t>
      </w:r>
      <w:r w:rsidR="00667B69">
        <w:t xml:space="preserve"> a</w:t>
      </w:r>
      <w:r w:rsidR="009F5FF3">
        <w:t xml:space="preserve"> </w:t>
      </w:r>
      <w:r w:rsidR="00667B69">
        <w:t>commitment to trus</w:t>
      </w:r>
      <w:r w:rsidR="00061446">
        <w:t>ting in God</w:t>
      </w:r>
      <w:r w:rsidR="000D38FD">
        <w:t xml:space="preserve"> </w:t>
      </w:r>
      <w:r w:rsidR="00061446">
        <w:t>(e.g., Ps</w:t>
      </w:r>
      <w:r w:rsidR="00E54810">
        <w:t>.</w:t>
      </w:r>
      <w:r w:rsidR="00061446">
        <w:t xml:space="preserve"> 11).</w:t>
      </w:r>
      <w:r w:rsidR="000439B4">
        <w:t xml:space="preserve"> </w:t>
      </w:r>
      <w:r w:rsidR="00A1677F">
        <w:t xml:space="preserve">For the </w:t>
      </w:r>
      <w:r w:rsidR="006B2469">
        <w:t>inhabitants</w:t>
      </w:r>
      <w:r w:rsidR="00A1677F">
        <w:t xml:space="preserve"> </w:t>
      </w:r>
      <w:r w:rsidR="003A3C16">
        <w:t>of</w:t>
      </w:r>
      <w:r w:rsidR="00A1677F">
        <w:t xml:space="preserve"> Jerusalem</w:t>
      </w:r>
      <w:r w:rsidR="00DD7FAA">
        <w:t xml:space="preserve"> at the end of the eighth century</w:t>
      </w:r>
      <w:r w:rsidR="00A1677F">
        <w:t>, the ove</w:t>
      </w:r>
      <w:r w:rsidR="00AE7F0D">
        <w:t xml:space="preserve">rlap between the </w:t>
      </w:r>
      <w:r w:rsidR="002F7BE5">
        <w:t xml:space="preserve">city’s </w:t>
      </w:r>
      <w:r w:rsidR="00AE7F0D">
        <w:t xml:space="preserve">deliverance from Sennacherib </w:t>
      </w:r>
      <w:r w:rsidR="002F7BE5">
        <w:t>as</w:t>
      </w:r>
      <w:r w:rsidR="00AE7F0D">
        <w:t xml:space="preserve"> </w:t>
      </w:r>
      <w:r w:rsidR="002614AC">
        <w:t>Is</w:t>
      </w:r>
      <w:r w:rsidR="00F10EB6">
        <w:t>a</w:t>
      </w:r>
      <w:r w:rsidR="002614AC">
        <w:t xml:space="preserve">iah speaks </w:t>
      </w:r>
      <w:r w:rsidR="002F7BE5">
        <w:t xml:space="preserve">of it </w:t>
      </w:r>
      <w:r w:rsidR="002614AC">
        <w:t>and the declarations of trust in Psalm</w:t>
      </w:r>
      <w:r w:rsidR="00BD7AC6">
        <w:t>s</w:t>
      </w:r>
      <w:r w:rsidR="00C3758A">
        <w:t xml:space="preserve"> 46 and 48 </w:t>
      </w:r>
      <w:r w:rsidR="001C7102">
        <w:t>suggest</w:t>
      </w:r>
      <w:r w:rsidR="00437BEA">
        <w:t>s</w:t>
      </w:r>
      <w:r w:rsidR="001C7102">
        <w:t xml:space="preserve"> either tha</w:t>
      </w:r>
      <w:r w:rsidR="0064240D">
        <w:t>t</w:t>
      </w:r>
      <w:r w:rsidR="001C7102">
        <w:t xml:space="preserve"> such psalms were used on th</w:t>
      </w:r>
      <w:r w:rsidR="00F8255F">
        <w:t>is</w:t>
      </w:r>
      <w:r w:rsidR="001C7102">
        <w:t xml:space="preserve"> occasion or that </w:t>
      </w:r>
      <w:r w:rsidR="0064240D">
        <w:t xml:space="preserve">this </w:t>
      </w:r>
      <w:r w:rsidR="001C7102">
        <w:t>occasion inspired them.</w:t>
      </w:r>
      <w:r w:rsidR="00BE7967">
        <w:t xml:space="preserve"> </w:t>
      </w:r>
    </w:p>
    <w:p w14:paraId="35648834" w14:textId="142EDC5A" w:rsidR="00DF198E" w:rsidRDefault="00762088" w:rsidP="00DF198E">
      <w:r>
        <w:t>O</w:t>
      </w:r>
      <w:r w:rsidR="00BE7967">
        <w:t>ne cannot divide psalms neatly into examples of the two types; they belong on a spectrum running from despair to assurance. The difference may reflect how urgent or dangerous the background situation, or how anxious or traumatized the person is; there are psalms in the Psalter for people in any state.</w:t>
      </w:r>
    </w:p>
    <w:p w14:paraId="0A285BC0" w14:textId="5BA9CFD3" w:rsidR="00330D69" w:rsidRDefault="00762088" w:rsidP="003B3E8A">
      <w:r>
        <w:t>Further, a</w:t>
      </w:r>
      <w:r w:rsidR="00AE793C">
        <w:t>mong the psalms o</w:t>
      </w:r>
      <w:r w:rsidR="00A03DBE">
        <w:t>f</w:t>
      </w:r>
      <w:r w:rsidR="00AE793C">
        <w:t xml:space="preserve"> trust (and other types of psalm), </w:t>
      </w:r>
      <w:r w:rsidR="002F22CE">
        <w:t>there are “we” psalms and “I” psalms</w:t>
      </w:r>
      <w:r w:rsidR="00B9350B">
        <w:t>, which implies that</w:t>
      </w:r>
      <w:r w:rsidR="00B65DDC">
        <w:t xml:space="preserve"> there are psalms for the community to pray and psalms for the individual to pray</w:t>
      </w:r>
      <w:r w:rsidR="002F22CE">
        <w:t xml:space="preserve">. </w:t>
      </w:r>
      <w:r w:rsidR="00B9350B">
        <w:t xml:space="preserve">Yet </w:t>
      </w:r>
      <w:r w:rsidR="00A45AD3">
        <w:t xml:space="preserve">we again cannot simply divide </w:t>
      </w:r>
      <w:r w:rsidR="005E7AB5">
        <w:t>p</w:t>
      </w:r>
      <w:r w:rsidR="00A45AD3">
        <w:t xml:space="preserve">salms into two types on this basis. </w:t>
      </w:r>
      <w:r w:rsidR="008E5446">
        <w:t>P</w:t>
      </w:r>
      <w:r w:rsidR="00B65DDC">
        <w:t xml:space="preserve">salms </w:t>
      </w:r>
      <w:r w:rsidR="008E5446">
        <w:t xml:space="preserve">can </w:t>
      </w:r>
      <w:r w:rsidR="00B65DDC">
        <w:t>switch between “we” and “I</w:t>
      </w:r>
      <w:r w:rsidR="009B25DC">
        <w:t xml:space="preserve">.” </w:t>
      </w:r>
      <w:r w:rsidR="00425BEA">
        <w:t>So an “I” psalm might be a congregational psalm</w:t>
      </w:r>
      <w:r w:rsidR="0090480D">
        <w:t xml:space="preserve">. Conversely, </w:t>
      </w:r>
      <w:r w:rsidR="007E4CEC">
        <w:t xml:space="preserve">psalms can be used in ways that differ from the </w:t>
      </w:r>
      <w:r w:rsidR="003B3E8A">
        <w:t xml:space="preserve">context for which they were written. </w:t>
      </w:r>
      <w:r w:rsidR="00C71D2E">
        <w:t>I</w:t>
      </w:r>
      <w:r w:rsidR="004D3E3E">
        <w:t>ndividual</w:t>
      </w:r>
      <w:r w:rsidR="00C71D2E">
        <w:t>s</w:t>
      </w:r>
      <w:r w:rsidR="004D3E3E">
        <w:t xml:space="preserve"> might</w:t>
      </w:r>
      <w:r w:rsidR="009A0ACC">
        <w:t xml:space="preserve"> </w:t>
      </w:r>
      <w:r w:rsidR="004D3E3E">
        <w:t xml:space="preserve">use a “we” psalm when on </w:t>
      </w:r>
      <w:r w:rsidR="00C71D2E">
        <w:t>their</w:t>
      </w:r>
      <w:r w:rsidR="004D3E3E">
        <w:t xml:space="preserve"> own. </w:t>
      </w:r>
      <w:r w:rsidR="004A6E2B">
        <w:t xml:space="preserve">Either way, </w:t>
      </w:r>
      <w:r w:rsidR="00126767">
        <w:t>groups</w:t>
      </w:r>
      <w:r w:rsidR="004A6E2B">
        <w:t xml:space="preserve"> </w:t>
      </w:r>
      <w:r w:rsidR="00041158">
        <w:t xml:space="preserve">and individuals </w:t>
      </w:r>
      <w:r w:rsidR="00BE05E6">
        <w:t xml:space="preserve">in </w:t>
      </w:r>
      <w:r w:rsidR="00126767">
        <w:t xml:space="preserve">ancient </w:t>
      </w:r>
      <w:r w:rsidR="00BE05E6">
        <w:t>Isra</w:t>
      </w:r>
      <w:r w:rsidR="00C60E17">
        <w:t>e</w:t>
      </w:r>
      <w:r w:rsidR="00BE05E6">
        <w:t xml:space="preserve">l </w:t>
      </w:r>
      <w:r w:rsidR="00041158">
        <w:t>w</w:t>
      </w:r>
      <w:r w:rsidR="00A502AA">
        <w:t>ould</w:t>
      </w:r>
      <w:r w:rsidR="00041158">
        <w:t xml:space="preserve"> have used </w:t>
      </w:r>
      <w:r w:rsidR="00CA516B">
        <w:t xml:space="preserve">these </w:t>
      </w:r>
      <w:r w:rsidR="00041158">
        <w:t xml:space="preserve">psalms as expressions of trust </w:t>
      </w:r>
      <w:r w:rsidR="00CA516B">
        <w:t xml:space="preserve">in God </w:t>
      </w:r>
      <w:r w:rsidR="00455424">
        <w:t>in everyday situations</w:t>
      </w:r>
      <w:r w:rsidR="00EC5AD6">
        <w:t>,</w:t>
      </w:r>
      <w:r w:rsidR="00455424">
        <w:t xml:space="preserve"> as well as</w:t>
      </w:r>
      <w:r w:rsidR="006F0A9A">
        <w:t xml:space="preserve"> </w:t>
      </w:r>
      <w:r w:rsidR="00455424">
        <w:t xml:space="preserve">in </w:t>
      </w:r>
      <w:r w:rsidR="00EC5AD6">
        <w:t xml:space="preserve">the midst of </w:t>
      </w:r>
      <w:r w:rsidR="00455424">
        <w:t xml:space="preserve">crises. </w:t>
      </w:r>
      <w:r w:rsidR="00330D69">
        <w:t xml:space="preserve">The presence of such psalms in the Psalter draws attention to the way in which the Psalter could function as a manual of spirituality for </w:t>
      </w:r>
      <w:r w:rsidR="00E0006E">
        <w:t>peopl</w:t>
      </w:r>
      <w:r w:rsidR="004E5D12">
        <w:t>e</w:t>
      </w:r>
      <w:r w:rsidR="00330D69">
        <w:t>.</w:t>
      </w:r>
    </w:p>
    <w:p w14:paraId="292ECAF5" w14:textId="452E371D" w:rsidR="00487F51" w:rsidRDefault="0033390E" w:rsidP="00487F51">
      <w:pPr>
        <w:pStyle w:val="Heading2"/>
      </w:pPr>
      <w:r>
        <w:t xml:space="preserve">The Psalms and </w:t>
      </w:r>
      <w:r w:rsidR="00487F51">
        <w:t>Praise</w:t>
      </w:r>
    </w:p>
    <w:p w14:paraId="024776B5" w14:textId="40267A39" w:rsidR="004E404A" w:rsidRDefault="00C60E17" w:rsidP="004E404A">
      <w:r>
        <w:t>S</w:t>
      </w:r>
      <w:r w:rsidR="00487F51">
        <w:t>ongs of praise classically do two things</w:t>
      </w:r>
      <w:r w:rsidR="002F72C5">
        <w:t xml:space="preserve">. </w:t>
      </w:r>
      <w:r w:rsidR="00487F51">
        <w:t xml:space="preserve">First, they invite or </w:t>
      </w:r>
      <w:r w:rsidR="00F90810">
        <w:t>urg</w:t>
      </w:r>
      <w:r w:rsidR="00487F51">
        <w:t xml:space="preserve">e people to come into </w:t>
      </w:r>
      <w:r w:rsidR="004E404A">
        <w:t>God</w:t>
      </w:r>
      <w:r w:rsidR="00487F51">
        <w:t xml:space="preserve">’s presence, </w:t>
      </w:r>
      <w:r w:rsidR="00183ECC">
        <w:t xml:space="preserve">to </w:t>
      </w:r>
      <w:r w:rsidR="00487F51">
        <w:t xml:space="preserve">chant loudly, </w:t>
      </w:r>
      <w:r w:rsidR="00183ECC">
        <w:t xml:space="preserve">to </w:t>
      </w:r>
      <w:r w:rsidR="00487F51">
        <w:t xml:space="preserve">bow before him, </w:t>
      </w:r>
      <w:r w:rsidR="00183ECC">
        <w:t xml:space="preserve">to </w:t>
      </w:r>
      <w:r w:rsidR="00487F51">
        <w:t xml:space="preserve">praise his name, </w:t>
      </w:r>
      <w:r w:rsidR="0038588B">
        <w:t xml:space="preserve">and </w:t>
      </w:r>
      <w:r w:rsidR="00183ECC">
        <w:t xml:space="preserve">to </w:t>
      </w:r>
      <w:r w:rsidR="00487F51">
        <w:t xml:space="preserve">proclaim who he is. </w:t>
      </w:r>
      <w:r w:rsidR="00431D4B">
        <w:t>Their e</w:t>
      </w:r>
      <w:r w:rsidR="004E404A">
        <w:t xml:space="preserve">xhortations to acknowledge </w:t>
      </w:r>
      <w:r w:rsidR="009C7DCA">
        <w:t>the God of Israel</w:t>
      </w:r>
      <w:r w:rsidR="004E404A">
        <w:t xml:space="preserve"> </w:t>
      </w:r>
      <w:r w:rsidR="003955EE">
        <w:t xml:space="preserve">as the God of the entire world </w:t>
      </w:r>
      <w:r w:rsidR="004E404A">
        <w:t xml:space="preserve">would </w:t>
      </w:r>
      <w:r w:rsidR="006C3A9B">
        <w:t>gain</w:t>
      </w:r>
      <w:r w:rsidR="004E404A">
        <w:t xml:space="preserve"> new significance when Israel was under the domination of </w:t>
      </w:r>
      <w:r w:rsidR="00F97877">
        <w:t xml:space="preserve">the great </w:t>
      </w:r>
      <w:r w:rsidR="004E404A">
        <w:t>imperial powers</w:t>
      </w:r>
      <w:r w:rsidR="00F97877">
        <w:t xml:space="preserve">, </w:t>
      </w:r>
      <w:r w:rsidR="004B79C1">
        <w:t xml:space="preserve">the </w:t>
      </w:r>
      <w:r w:rsidR="004E404A">
        <w:t>Assyria</w:t>
      </w:r>
      <w:r w:rsidR="004B79C1">
        <w:t>ns</w:t>
      </w:r>
      <w:r w:rsidR="004E404A">
        <w:t xml:space="preserve">, </w:t>
      </w:r>
      <w:r w:rsidR="004B79C1">
        <w:t xml:space="preserve">the </w:t>
      </w:r>
      <w:r w:rsidR="004E404A">
        <w:t>Babylon</w:t>
      </w:r>
      <w:r w:rsidR="00B30A12">
        <w:t>ians</w:t>
      </w:r>
      <w:r w:rsidR="004E404A">
        <w:t xml:space="preserve">, </w:t>
      </w:r>
      <w:r w:rsidR="004B79C1">
        <w:t xml:space="preserve">the </w:t>
      </w:r>
      <w:r w:rsidR="004E404A">
        <w:t xml:space="preserve">Persia, and </w:t>
      </w:r>
      <w:r w:rsidR="004B79C1">
        <w:t>the Sele</w:t>
      </w:r>
      <w:r w:rsidR="00B30A12">
        <w:t>ucids.</w:t>
      </w:r>
    </w:p>
    <w:p w14:paraId="15A60EAD" w14:textId="15962462" w:rsidR="00126307" w:rsidRDefault="006C3A9B" w:rsidP="00E14D15">
      <w:r>
        <w:t>S</w:t>
      </w:r>
      <w:r w:rsidR="00487F51">
        <w:t>econd, the</w:t>
      </w:r>
      <w:r w:rsidR="00081705">
        <w:t xml:space="preserve"> songs of praise</w:t>
      </w:r>
      <w:r w:rsidR="00487F51">
        <w:t xml:space="preserve"> provide the reasons why </w:t>
      </w:r>
      <w:r w:rsidR="00081705">
        <w:t>people</w:t>
      </w:r>
      <w:r w:rsidR="00487F51">
        <w:t xml:space="preserve"> should </w:t>
      </w:r>
      <w:r w:rsidR="008468A6">
        <w:t xml:space="preserve">acknowledge </w:t>
      </w:r>
      <w:r w:rsidR="00D14EB4">
        <w:t>God</w:t>
      </w:r>
      <w:r w:rsidR="00F16347">
        <w:t>.</w:t>
      </w:r>
      <w:r w:rsidR="000D7175">
        <w:t xml:space="preserve"> </w:t>
      </w:r>
      <w:r w:rsidR="00782B8B">
        <w:t xml:space="preserve">The Hebrew word translated “because” often explicitly links the exhortation with the reasons in these psalms. </w:t>
      </w:r>
      <w:r w:rsidR="009A787A">
        <w:t xml:space="preserve">They describe </w:t>
      </w:r>
      <w:r w:rsidR="00EB18DC">
        <w:t>God</w:t>
      </w:r>
      <w:r w:rsidR="009A787A">
        <w:t xml:space="preserve"> as</w:t>
      </w:r>
      <w:r w:rsidR="00487F51">
        <w:t xml:space="preserve"> good, committed, faithful, merciful, honorable, majestic, </w:t>
      </w:r>
      <w:r w:rsidR="0082226B">
        <w:t xml:space="preserve">and </w:t>
      </w:r>
      <w:r w:rsidR="00487F51">
        <w:t xml:space="preserve">sovereign. </w:t>
      </w:r>
      <w:r w:rsidR="000F149D">
        <w:t xml:space="preserve">Psalms with these features cluster in Psalms 95 – 100. </w:t>
      </w:r>
      <w:r w:rsidR="005543FC">
        <w:t>Like</w:t>
      </w:r>
      <w:r w:rsidR="00CC224B">
        <w:t xml:space="preserve"> psalms of protest</w:t>
      </w:r>
      <w:r w:rsidR="005543FC">
        <w:t xml:space="preserve"> and</w:t>
      </w:r>
      <w:r w:rsidR="000C4680">
        <w:t xml:space="preserve"> </w:t>
      </w:r>
      <w:r w:rsidR="00CC224B">
        <w:t>psalms of trust,</w:t>
      </w:r>
      <w:r w:rsidR="00DB33A9">
        <w:t xml:space="preserve"> psalms of praise </w:t>
      </w:r>
      <w:r w:rsidR="009821CC">
        <w:t xml:space="preserve">can </w:t>
      </w:r>
      <w:r w:rsidR="00DB33A9">
        <w:t>express</w:t>
      </w:r>
      <w:r w:rsidR="0043198E">
        <w:t xml:space="preserve"> a </w:t>
      </w:r>
      <w:r w:rsidR="00702C02">
        <w:t>particular</w:t>
      </w:r>
      <w:r w:rsidR="0043198E">
        <w:t xml:space="preserve"> </w:t>
      </w:r>
      <w:r w:rsidR="00DB33A9">
        <w:t xml:space="preserve">understanding of God. </w:t>
      </w:r>
      <w:r w:rsidR="00016867">
        <w:t>God</w:t>
      </w:r>
      <w:r w:rsidR="00487F51">
        <w:t xml:space="preserve"> is the one who created the world</w:t>
      </w:r>
      <w:r w:rsidR="00E14D15">
        <w:t>; the</w:t>
      </w:r>
      <w:r w:rsidR="00BB5F2E">
        <w:t>se</w:t>
      </w:r>
      <w:r w:rsidR="00E14D15">
        <w:t xml:space="preserve"> psalms express a sense of amazement at the wonder of the created world.</w:t>
      </w:r>
      <w:r w:rsidR="00B02B9B">
        <w:t xml:space="preserve"> God</w:t>
      </w:r>
      <w:r w:rsidR="00487F51">
        <w:t xml:space="preserve"> is </w:t>
      </w:r>
      <w:r w:rsidR="00E14D15">
        <w:t xml:space="preserve">also </w:t>
      </w:r>
      <w:r w:rsidR="00487F51">
        <w:t xml:space="preserve">the shepherd of his people, </w:t>
      </w:r>
      <w:r w:rsidR="00E14D15">
        <w:t>the one who has been involved in Israel’s story, the o</w:t>
      </w:r>
      <w:r w:rsidR="00E854E1">
        <w:t>ne</w:t>
      </w:r>
      <w:r w:rsidR="00E14D15">
        <w:t xml:space="preserve"> who rescued his people from servitude in Egypt. </w:t>
      </w:r>
      <w:r w:rsidR="00C83E6A">
        <w:t>The Lord simply</w:t>
      </w:r>
      <w:r w:rsidR="00487F51">
        <w:t xml:space="preserve"> is God</w:t>
      </w:r>
      <w:r w:rsidR="00E14D15">
        <w:t xml:space="preserve">, </w:t>
      </w:r>
      <w:r w:rsidR="00487F51">
        <w:t xml:space="preserve">whereas other so-called gods are not. </w:t>
      </w:r>
    </w:p>
    <w:p w14:paraId="2C3B4086" w14:textId="3BA00B33" w:rsidR="003363BC" w:rsidRDefault="00963E47" w:rsidP="00487F51">
      <w:r>
        <w:lastRenderedPageBreak/>
        <w:t xml:space="preserve">The Torah </w:t>
      </w:r>
      <w:r w:rsidR="005B0A87">
        <w:t>lays down expectations concerning occasions in the year when Israeli</w:t>
      </w:r>
      <w:r w:rsidR="00F70265">
        <w:t xml:space="preserve">tes </w:t>
      </w:r>
      <w:r w:rsidR="009561A4">
        <w:t>gather</w:t>
      </w:r>
      <w:r w:rsidR="00E64997">
        <w:t>ed</w:t>
      </w:r>
      <w:r w:rsidR="00F70265">
        <w:t xml:space="preserve"> for a worship festival</w:t>
      </w:r>
      <w:r w:rsidR="009561A4">
        <w:t>.</w:t>
      </w:r>
      <w:r w:rsidR="00F70265">
        <w:t xml:space="preserve"> </w:t>
      </w:r>
      <w:r w:rsidR="009561A4">
        <w:t>T</w:t>
      </w:r>
      <w:r w:rsidR="003363BC">
        <w:t xml:space="preserve">he </w:t>
      </w:r>
      <w:r w:rsidR="000B0951">
        <w:t>biggest of these occasions was Sukkot or Tabernacles, the harvest celebration in September</w:t>
      </w:r>
      <w:r w:rsidR="00DF5DAF">
        <w:t xml:space="preserve">/October </w:t>
      </w:r>
      <w:r w:rsidR="00F86B74">
        <w:t>that</w:t>
      </w:r>
      <w:r w:rsidR="00DF5DAF">
        <w:t xml:space="preserve"> marked the end of the old year and the beginning of the new year. </w:t>
      </w:r>
      <w:r w:rsidR="008C18F8">
        <w:t xml:space="preserve">It was </w:t>
      </w:r>
      <w:r w:rsidR="006D0024">
        <w:t xml:space="preserve">also </w:t>
      </w:r>
      <w:r w:rsidR="008C18F8">
        <w:t xml:space="preserve">an occasion when </w:t>
      </w:r>
      <w:r w:rsidR="004529FB">
        <w:t>people</w:t>
      </w:r>
      <w:r w:rsidR="00F036FA">
        <w:t xml:space="preserve"> thought back to God’s deliverance of their ance</w:t>
      </w:r>
      <w:r w:rsidR="003E04C5">
        <w:t>s</w:t>
      </w:r>
      <w:r w:rsidR="00F036FA">
        <w:t xml:space="preserve">tors </w:t>
      </w:r>
      <w:r w:rsidR="003E04C5">
        <w:t>from servitude in Egypt</w:t>
      </w:r>
      <w:r w:rsidR="00537DF8">
        <w:t xml:space="preserve">; </w:t>
      </w:r>
      <w:r w:rsidR="00E1499F">
        <w:t>they</w:t>
      </w:r>
      <w:r w:rsidR="00911342">
        <w:t xml:space="preserve"> lived in </w:t>
      </w:r>
      <w:r w:rsidR="00911342">
        <w:rPr>
          <w:i/>
          <w:iCs/>
        </w:rPr>
        <w:t xml:space="preserve">sukkot </w:t>
      </w:r>
      <w:r w:rsidR="00DD6000">
        <w:t>(</w:t>
      </w:r>
      <w:r w:rsidR="00AB6F25">
        <w:t>shelters</w:t>
      </w:r>
      <w:r w:rsidR="00DD6000">
        <w:t>)</w:t>
      </w:r>
      <w:r w:rsidR="00911342">
        <w:t xml:space="preserve"> to reenact the way their ancestors </w:t>
      </w:r>
      <w:r w:rsidR="00AB076A">
        <w:t>had lived</w:t>
      </w:r>
      <w:r w:rsidR="00537DF8">
        <w:t xml:space="preserve"> at that time</w:t>
      </w:r>
      <w:r w:rsidR="00911342">
        <w:t xml:space="preserve">. </w:t>
      </w:r>
      <w:r w:rsidR="00624E7A">
        <w:t xml:space="preserve">Some psalms of praise </w:t>
      </w:r>
      <w:r w:rsidR="004F3F1A">
        <w:t>would likely be used at such</w:t>
      </w:r>
      <w:r w:rsidR="008C18F8">
        <w:t xml:space="preserve"> </w:t>
      </w:r>
      <w:r w:rsidR="00D46A6A">
        <w:t>festival</w:t>
      </w:r>
      <w:r w:rsidR="008C18F8">
        <w:t>s.</w:t>
      </w:r>
    </w:p>
    <w:p w14:paraId="22B15658" w14:textId="43916B59" w:rsidR="00C530CF" w:rsidRDefault="0033390E" w:rsidP="00C530CF">
      <w:pPr>
        <w:pStyle w:val="Heading2"/>
      </w:pPr>
      <w:r>
        <w:t xml:space="preserve">The Psalms and </w:t>
      </w:r>
      <w:r w:rsidR="00C530CF">
        <w:t>Thanksgiving</w:t>
      </w:r>
    </w:p>
    <w:p w14:paraId="656B4801" w14:textId="2FA84D62" w:rsidR="00B01044" w:rsidRDefault="002922CB" w:rsidP="008878B1">
      <w:r>
        <w:t>Psalms</w:t>
      </w:r>
      <w:r w:rsidR="001B52BE">
        <w:t xml:space="preserve"> </w:t>
      </w:r>
      <w:r w:rsidR="00F530B7">
        <w:t xml:space="preserve">can also </w:t>
      </w:r>
      <w:r w:rsidR="001B52BE">
        <w:t xml:space="preserve">bring thanks to </w:t>
      </w:r>
      <w:r w:rsidR="005F453C">
        <w:t>God</w:t>
      </w:r>
      <w:r w:rsidR="001B52BE">
        <w:t xml:space="preserve"> for </w:t>
      </w:r>
      <w:r w:rsidR="000A7F99">
        <w:t>particular things he</w:t>
      </w:r>
      <w:r w:rsidR="001B52BE">
        <w:t xml:space="preserve"> has done </w:t>
      </w:r>
      <w:r w:rsidR="00C724C7">
        <w:t>for individual</w:t>
      </w:r>
      <w:r w:rsidR="00660F8A">
        <w:t>s</w:t>
      </w:r>
      <w:r w:rsidR="00C724C7">
        <w:t xml:space="preserve">, </w:t>
      </w:r>
      <w:r w:rsidR="008627D0">
        <w:t>f</w:t>
      </w:r>
      <w:r w:rsidR="00C724C7">
        <w:t xml:space="preserve">or the king, or </w:t>
      </w:r>
      <w:r w:rsidR="008627D0">
        <w:t xml:space="preserve">for </w:t>
      </w:r>
      <w:r w:rsidR="003665BA">
        <w:t xml:space="preserve">the people as a whole. </w:t>
      </w:r>
      <w:r w:rsidR="00FE13EB">
        <w:t xml:space="preserve">These </w:t>
      </w:r>
      <w:r w:rsidR="008C76FE">
        <w:t xml:space="preserve">are not the </w:t>
      </w:r>
      <w:r w:rsidR="00FE13EB">
        <w:t xml:space="preserve">acts </w:t>
      </w:r>
      <w:r w:rsidR="002D2621">
        <w:t>from long ago like the exodus</w:t>
      </w:r>
      <w:r w:rsidR="00FA0381">
        <w:t xml:space="preserve"> but the</w:t>
      </w:r>
      <w:r w:rsidR="002D2621">
        <w:t xml:space="preserve"> </w:t>
      </w:r>
      <w:r w:rsidR="00250EA3">
        <w:t>actions</w:t>
      </w:r>
      <w:r w:rsidR="002D2621">
        <w:t xml:space="preserve"> God has </w:t>
      </w:r>
      <w:r w:rsidR="00250EA3">
        <w:t>taken</w:t>
      </w:r>
      <w:r w:rsidR="002D2621">
        <w:t xml:space="preserve"> in people’s lives now. </w:t>
      </w:r>
      <w:r w:rsidR="003F37DD">
        <w:t>For the community as whole, an occasion such as the re</w:t>
      </w:r>
      <w:r w:rsidR="00AB2AFE">
        <w:t xml:space="preserve">storation of the temple after its destruction in 587 or the </w:t>
      </w:r>
      <w:r w:rsidR="00570678">
        <w:t>subsequent</w:t>
      </w:r>
      <w:r w:rsidR="00150D6B">
        <w:t xml:space="preserve"> </w:t>
      </w:r>
      <w:r w:rsidR="00AB2AFE">
        <w:t>consec</w:t>
      </w:r>
      <w:r w:rsidR="00570678">
        <w:t>ration of the rebuilt wall</w:t>
      </w:r>
      <w:r w:rsidR="00150D6B">
        <w:t xml:space="preserve"> o</w:t>
      </w:r>
      <w:r w:rsidR="00C83084">
        <w:t>f</w:t>
      </w:r>
      <w:r w:rsidR="00150D6B">
        <w:t xml:space="preserve"> Jerusalem would be such an occasion. For ordinary people, thanksgiving</w:t>
      </w:r>
      <w:r w:rsidR="00151D56">
        <w:t xml:space="preserve"> psalms would have a natural place </w:t>
      </w:r>
      <w:r w:rsidR="00697A1E">
        <w:t>in connection with the offering of</w:t>
      </w:r>
      <w:r w:rsidR="00151D56">
        <w:t xml:space="preserve"> </w:t>
      </w:r>
      <w:r w:rsidR="00D8262B">
        <w:t xml:space="preserve">thanksgiving </w:t>
      </w:r>
      <w:r w:rsidR="00151D56">
        <w:t>sacrifice</w:t>
      </w:r>
      <w:r w:rsidR="00697A1E">
        <w:t>s</w:t>
      </w:r>
      <w:r w:rsidR="0031399B">
        <w:t>.</w:t>
      </w:r>
      <w:r w:rsidR="00151D56">
        <w:t xml:space="preserve"> </w:t>
      </w:r>
      <w:r w:rsidR="0031399B">
        <w:t>W</w:t>
      </w:r>
      <w:r w:rsidR="00151D56">
        <w:t xml:space="preserve">hen people come to make </w:t>
      </w:r>
      <w:r w:rsidR="00481081">
        <w:t xml:space="preserve">such </w:t>
      </w:r>
      <w:r w:rsidR="00151D56">
        <w:t>an offering</w:t>
      </w:r>
      <w:r w:rsidR="005050AD">
        <w:t>, they could use</w:t>
      </w:r>
      <w:r w:rsidR="00151D56">
        <w:t xml:space="preserve"> </w:t>
      </w:r>
      <w:r w:rsidR="00481081">
        <w:t xml:space="preserve">these </w:t>
      </w:r>
      <w:r w:rsidR="005050AD">
        <w:t xml:space="preserve">psalms </w:t>
      </w:r>
      <w:r w:rsidR="00151D56">
        <w:t>t</w:t>
      </w:r>
      <w:r w:rsidR="005050AD">
        <w:t>o</w:t>
      </w:r>
      <w:r w:rsidR="00151D56">
        <w:t xml:space="preserve"> </w:t>
      </w:r>
      <w:r w:rsidR="00C45078">
        <w:t>expresses gratitude to God</w:t>
      </w:r>
      <w:r w:rsidR="00990620">
        <w:t xml:space="preserve"> for what he has done</w:t>
      </w:r>
      <w:r w:rsidR="00472D1D">
        <w:t xml:space="preserve">. </w:t>
      </w:r>
      <w:r w:rsidR="00C45078">
        <w:t>Individual</w:t>
      </w:r>
      <w:r w:rsidR="00F02B2A">
        <w:t>s</w:t>
      </w:r>
      <w:r w:rsidR="00C45078">
        <w:t xml:space="preserve"> </w:t>
      </w:r>
      <w:r w:rsidR="00D676C4">
        <w:t xml:space="preserve">might </w:t>
      </w:r>
      <w:r w:rsidR="00F35BB1">
        <w:t>c</w:t>
      </w:r>
      <w:r w:rsidR="00D676C4">
        <w:t>o</w:t>
      </w:r>
      <w:r w:rsidR="00F35BB1">
        <w:t xml:space="preserve">me </w:t>
      </w:r>
      <w:r w:rsidR="00E92283">
        <w:t>with</w:t>
      </w:r>
      <w:r w:rsidR="00F35BB1">
        <w:t xml:space="preserve"> family and friends</w:t>
      </w:r>
      <w:r w:rsidR="00D82F08">
        <w:t xml:space="preserve"> and offer</w:t>
      </w:r>
      <w:r w:rsidR="00D97E82">
        <w:t xml:space="preserve"> sacrifice</w:t>
      </w:r>
      <w:r w:rsidR="00F22D34">
        <w:t>s</w:t>
      </w:r>
      <w:r w:rsidR="00F35BB1">
        <w:t xml:space="preserve"> </w:t>
      </w:r>
      <w:r w:rsidR="002F57EE">
        <w:t xml:space="preserve">that </w:t>
      </w:r>
      <w:r w:rsidR="00F35BB1">
        <w:t xml:space="preserve">the worshiper </w:t>
      </w:r>
      <w:r w:rsidR="00DA3121">
        <w:t>share</w:t>
      </w:r>
      <w:r w:rsidR="002F57EE">
        <w:t>d</w:t>
      </w:r>
      <w:r w:rsidR="00DA3121">
        <w:t xml:space="preserve"> with God and with these other people</w:t>
      </w:r>
      <w:r w:rsidR="006512B0">
        <w:t xml:space="preserve"> in the form of a meal</w:t>
      </w:r>
      <w:r w:rsidR="00DA3121">
        <w:t>.</w:t>
      </w:r>
    </w:p>
    <w:p w14:paraId="013ED589" w14:textId="2B321028" w:rsidR="008878B1" w:rsidRDefault="00DA3121" w:rsidP="008878B1">
      <w:r>
        <w:t xml:space="preserve"> </w:t>
      </w:r>
      <w:r w:rsidR="00094EC3">
        <w:t>T</w:t>
      </w:r>
      <w:r w:rsidR="00AA3D5B">
        <w:t>he psalm</w:t>
      </w:r>
      <w:r w:rsidR="00C31A33">
        <w:t>s</w:t>
      </w:r>
      <w:r w:rsidR="00AA3D5B">
        <w:t xml:space="preserve"> </w:t>
      </w:r>
      <w:r w:rsidR="00B01044">
        <w:t xml:space="preserve">that </w:t>
      </w:r>
      <w:r w:rsidR="00AA3D5B">
        <w:t xml:space="preserve">people </w:t>
      </w:r>
      <w:r w:rsidR="005B718F">
        <w:t xml:space="preserve">then </w:t>
      </w:r>
      <w:r w:rsidR="00AA3D5B">
        <w:t>use</w:t>
      </w:r>
      <w:r w:rsidR="005B718F">
        <w:t xml:space="preserve">d were </w:t>
      </w:r>
      <w:r w:rsidR="00AA3D5B">
        <w:t>both thanksgiving and tes</w:t>
      </w:r>
      <w:r w:rsidR="0014268E">
        <w:t xml:space="preserve">timony. </w:t>
      </w:r>
      <w:r w:rsidR="00797213">
        <w:t>As</w:t>
      </w:r>
      <w:r w:rsidR="006604E0">
        <w:t xml:space="preserve"> acts of thanksgiving, t</w:t>
      </w:r>
      <w:r w:rsidR="00C31A33">
        <w:t>hey</w:t>
      </w:r>
      <w:r w:rsidR="0014268E">
        <w:t xml:space="preserve"> </w:t>
      </w:r>
      <w:r w:rsidR="00F144AC">
        <w:t>address God as “you</w:t>
      </w:r>
      <w:r w:rsidR="006604E0">
        <w:t>.</w:t>
      </w:r>
      <w:r w:rsidR="00F144AC">
        <w:t xml:space="preserve">” But </w:t>
      </w:r>
      <w:r w:rsidR="00C31A33">
        <w:t>they</w:t>
      </w:r>
      <w:r w:rsidR="00F144AC">
        <w:t xml:space="preserve"> mix address to God with address to other people</w:t>
      </w:r>
      <w:r w:rsidR="00591BB7">
        <w:t>,</w:t>
      </w:r>
      <w:r w:rsidR="004A4D8E">
        <w:t xml:space="preserve"> because </w:t>
      </w:r>
      <w:r w:rsidR="00C31A33">
        <w:t>the</w:t>
      </w:r>
      <w:r w:rsidR="00C5187F">
        <w:t xml:space="preserve"> psalm is</w:t>
      </w:r>
      <w:r w:rsidR="004A4D8E">
        <w:t xml:space="preserve"> </w:t>
      </w:r>
      <w:r w:rsidR="00525F88">
        <w:t xml:space="preserve">also </w:t>
      </w:r>
      <w:r w:rsidR="004A4D8E">
        <w:t>a</w:t>
      </w:r>
      <w:r w:rsidR="007C7BC6">
        <w:t xml:space="preserve"> </w:t>
      </w:r>
      <w:r w:rsidR="004A4D8E">
        <w:t xml:space="preserve">testimony. </w:t>
      </w:r>
      <w:r w:rsidR="00C10D91">
        <w:t>It</w:t>
      </w:r>
      <w:r w:rsidR="004A4D8E">
        <w:t xml:space="preserve"> </w:t>
      </w:r>
      <w:r w:rsidR="00931DFF">
        <w:t>told</w:t>
      </w:r>
      <w:r w:rsidR="004A4D8E">
        <w:t xml:space="preserve"> a story</w:t>
      </w:r>
      <w:r w:rsidR="0096656D">
        <w:t>, about</w:t>
      </w:r>
      <w:r w:rsidR="00A36426">
        <w:t xml:space="preserve"> </w:t>
      </w:r>
      <w:r w:rsidR="0096656D">
        <w:t xml:space="preserve">an </w:t>
      </w:r>
      <w:r w:rsidR="00A36426">
        <w:t xml:space="preserve">act of God </w:t>
      </w:r>
      <w:r w:rsidR="0096656D">
        <w:t>in one’s life</w:t>
      </w:r>
      <w:r w:rsidR="00A36426">
        <w:t xml:space="preserve">. </w:t>
      </w:r>
      <w:r w:rsidR="00A263A7">
        <w:t xml:space="preserve">Once again, the nature of the psalm </w:t>
      </w:r>
      <w:r w:rsidR="0061415D">
        <w:t>wa</w:t>
      </w:r>
      <w:r w:rsidR="00A263A7">
        <w:t xml:space="preserve">s to </w:t>
      </w:r>
      <w:r w:rsidR="0061415D">
        <w:t>affirm</w:t>
      </w:r>
      <w:r w:rsidR="00A263A7">
        <w:t xml:space="preserve"> aspects of the truth about God</w:t>
      </w:r>
      <w:r w:rsidR="00590DE5">
        <w:t>. He is one who involves himself in practical ways in his people’s lives to deliver them from dangers</w:t>
      </w:r>
      <w:r w:rsidR="008878B1">
        <w:t xml:space="preserve"> and disasters. </w:t>
      </w:r>
      <w:r w:rsidR="00525F88">
        <w:t>As a</w:t>
      </w:r>
      <w:r w:rsidR="008878B1">
        <w:t xml:space="preserve"> testimony</w:t>
      </w:r>
      <w:r w:rsidR="00525F88">
        <w:t>, such a psalm</w:t>
      </w:r>
      <w:r w:rsidR="008878B1">
        <w:t xml:space="preserve"> invites</w:t>
      </w:r>
      <w:r w:rsidR="00876397">
        <w:t xml:space="preserve"> other</w:t>
      </w:r>
      <w:r w:rsidR="008878B1">
        <w:t xml:space="preserve"> people to recognize th</w:t>
      </w:r>
      <w:r w:rsidR="00B134BC">
        <w:t xml:space="preserve">is </w:t>
      </w:r>
      <w:r w:rsidR="008878B1">
        <w:t xml:space="preserve">fact and to grow in trust in </w:t>
      </w:r>
      <w:r w:rsidR="00763B22">
        <w:t>Go</w:t>
      </w:r>
      <w:r w:rsidR="006604E0">
        <w:t>d</w:t>
      </w:r>
      <w:r w:rsidR="008878B1">
        <w:t>.</w:t>
      </w:r>
    </w:p>
    <w:p w14:paraId="0ADB9CFF" w14:textId="6594D592" w:rsidR="002922CB" w:rsidRDefault="008878B1" w:rsidP="008878B1">
      <w:r>
        <w:t>I</w:t>
      </w:r>
      <w:r w:rsidR="003665BA">
        <w:t xml:space="preserve">n these psalms. </w:t>
      </w:r>
      <w:r>
        <w:t>p</w:t>
      </w:r>
      <w:r w:rsidR="003665BA">
        <w:t xml:space="preserve">eople </w:t>
      </w:r>
      <w:r w:rsidR="0050379E">
        <w:t xml:space="preserve">may </w:t>
      </w:r>
      <w:r w:rsidR="003665BA">
        <w:t>review</w:t>
      </w:r>
    </w:p>
    <w:p w14:paraId="551D1478" w14:textId="57A7134A" w:rsidR="00BD681A" w:rsidRDefault="00BD681A" w:rsidP="002922CB"/>
    <w:p w14:paraId="77F23FAF" w14:textId="0C50E3E6" w:rsidR="00BD681A" w:rsidRDefault="00BD681A" w:rsidP="00BD681A">
      <w:pPr>
        <w:pStyle w:val="ListParagraph"/>
        <w:numPr>
          <w:ilvl w:val="0"/>
          <w:numId w:val="6"/>
        </w:numPr>
        <w:ind w:left="720"/>
      </w:pPr>
      <w:r>
        <w:t>How things were before disaster happened</w:t>
      </w:r>
    </w:p>
    <w:p w14:paraId="16439FEF" w14:textId="0BBFDAE8" w:rsidR="00BD681A" w:rsidRDefault="00BD681A" w:rsidP="00BD681A">
      <w:pPr>
        <w:pStyle w:val="ListParagraph"/>
        <w:numPr>
          <w:ilvl w:val="0"/>
          <w:numId w:val="6"/>
        </w:numPr>
        <w:ind w:left="720"/>
      </w:pPr>
      <w:r>
        <w:t>How things went wrong</w:t>
      </w:r>
    </w:p>
    <w:p w14:paraId="5A3DAC4E" w14:textId="732E7430" w:rsidR="00BD681A" w:rsidRDefault="00BD681A" w:rsidP="00BD681A">
      <w:pPr>
        <w:pStyle w:val="ListParagraph"/>
        <w:numPr>
          <w:ilvl w:val="0"/>
          <w:numId w:val="6"/>
        </w:numPr>
        <w:ind w:left="720"/>
      </w:pPr>
      <w:r>
        <w:t>How they prayed</w:t>
      </w:r>
    </w:p>
    <w:p w14:paraId="08CF6C62" w14:textId="7E25D818" w:rsidR="00BD681A" w:rsidRDefault="00BD681A" w:rsidP="00372DCF">
      <w:pPr>
        <w:pStyle w:val="ListParagraph"/>
        <w:numPr>
          <w:ilvl w:val="0"/>
          <w:numId w:val="6"/>
        </w:numPr>
        <w:ind w:left="720"/>
      </w:pPr>
      <w:r>
        <w:t xml:space="preserve">How </w:t>
      </w:r>
      <w:r w:rsidR="00E51FF7">
        <w:t>God</w:t>
      </w:r>
      <w:r>
        <w:t xml:space="preserve"> </w:t>
      </w:r>
      <w:r w:rsidR="0050379E">
        <w:t>acted</w:t>
      </w:r>
      <w:r w:rsidR="00372DCF">
        <w:t xml:space="preserve"> in response</w:t>
      </w:r>
    </w:p>
    <w:p w14:paraId="4D1E6951" w14:textId="1CCAF10E" w:rsidR="00735845" w:rsidRDefault="00735845" w:rsidP="00372DCF">
      <w:pPr>
        <w:pStyle w:val="ListParagraph"/>
        <w:numPr>
          <w:ilvl w:val="0"/>
          <w:numId w:val="6"/>
        </w:numPr>
        <w:ind w:left="720"/>
      </w:pPr>
      <w:r>
        <w:t>How the</w:t>
      </w:r>
      <w:r w:rsidR="00E51FF7">
        <w:t xml:space="preserve"> petitioner</w:t>
      </w:r>
      <w:r w:rsidR="00483F51">
        <w:t>s</w:t>
      </w:r>
      <w:r>
        <w:t xml:space="preserve"> invite other people </w:t>
      </w:r>
      <w:r w:rsidR="00151D56">
        <w:t xml:space="preserve">to join in </w:t>
      </w:r>
      <w:r w:rsidR="00E3343F">
        <w:t xml:space="preserve">the </w:t>
      </w:r>
      <w:r w:rsidR="00151D56">
        <w:t>praise</w:t>
      </w:r>
    </w:p>
    <w:p w14:paraId="129B6617" w14:textId="02DC964B" w:rsidR="00B62C10" w:rsidRDefault="00B62C10" w:rsidP="00B62C10">
      <w:pPr>
        <w:ind w:firstLine="0"/>
      </w:pPr>
      <w:r>
        <w:t>There can be overlap between thanksgiving psalm</w:t>
      </w:r>
      <w:r w:rsidR="00163A9A">
        <w:t>s</w:t>
      </w:r>
      <w:r>
        <w:t xml:space="preserve"> and </w:t>
      </w:r>
      <w:r w:rsidR="00F11F54">
        <w:t>protest psalm</w:t>
      </w:r>
      <w:r w:rsidR="00163A9A">
        <w:t>s</w:t>
      </w:r>
      <w:r w:rsidR="00F11F54">
        <w:t xml:space="preserve">, </w:t>
      </w:r>
      <w:r w:rsidR="00986EC1">
        <w:t>in that</w:t>
      </w:r>
      <w:r w:rsidR="00F11F54">
        <w:t xml:space="preserve"> a protest psalm</w:t>
      </w:r>
      <w:r w:rsidR="00163A9A">
        <w:t>s</w:t>
      </w:r>
      <w:r w:rsidR="00F11F54">
        <w:t xml:space="preserve"> may end by than</w:t>
      </w:r>
      <w:r w:rsidR="004B7E4A">
        <w:t xml:space="preserve">king God for </w:t>
      </w:r>
      <w:r w:rsidR="00E87123">
        <w:t>responding to the prayer</w:t>
      </w:r>
      <w:r w:rsidR="00472D1D">
        <w:t xml:space="preserve">. But in </w:t>
      </w:r>
      <w:r w:rsidR="0015081A">
        <w:t>a protest</w:t>
      </w:r>
      <w:r w:rsidR="00472D1D">
        <w:t xml:space="preserve"> psalm, the</w:t>
      </w:r>
      <w:r w:rsidR="0045060C">
        <w:t xml:space="preserve"> </w:t>
      </w:r>
      <w:r w:rsidR="00FA3E3A">
        <w:t>response</w:t>
      </w:r>
      <w:r w:rsidR="0045060C">
        <w:t xml:space="preserve"> is </w:t>
      </w:r>
      <w:r w:rsidR="00181EB8">
        <w:t xml:space="preserve">to </w:t>
      </w:r>
      <w:r w:rsidR="0045060C">
        <w:t xml:space="preserve">something </w:t>
      </w:r>
      <w:r w:rsidR="00181EB8">
        <w:t xml:space="preserve">that </w:t>
      </w:r>
      <w:r w:rsidR="0045060C">
        <w:t>the</w:t>
      </w:r>
      <w:r w:rsidR="005A2249">
        <w:t xml:space="preserve"> person</w:t>
      </w:r>
      <w:r w:rsidR="0045060C">
        <w:t xml:space="preserve"> ha</w:t>
      </w:r>
      <w:r w:rsidR="005A2249">
        <w:t>s</w:t>
      </w:r>
      <w:r w:rsidR="0045060C">
        <w:t xml:space="preserve"> heard</w:t>
      </w:r>
      <w:r w:rsidR="00181EB8">
        <w:t xml:space="preserve"> or felt</w:t>
      </w:r>
      <w:r w:rsidR="0045060C">
        <w:t>; in a thanksgiving psalm, the</w:t>
      </w:r>
      <w:r w:rsidR="00A44DED">
        <w:t xml:space="preserve"> person</w:t>
      </w:r>
      <w:r w:rsidR="0045060C">
        <w:t xml:space="preserve"> ha</w:t>
      </w:r>
      <w:r w:rsidR="00A44DED">
        <w:t>s</w:t>
      </w:r>
      <w:r w:rsidR="0045060C">
        <w:t xml:space="preserve"> now </w:t>
      </w:r>
      <w:r w:rsidR="00743830">
        <w:t xml:space="preserve">actually </w:t>
      </w:r>
      <w:r w:rsidR="0045060C">
        <w:t xml:space="preserve">seen the </w:t>
      </w:r>
      <w:r w:rsidR="00A44DED">
        <w:t>response</w:t>
      </w:r>
      <w:r w:rsidR="0045060C">
        <w:t>.</w:t>
      </w:r>
    </w:p>
    <w:p w14:paraId="3DC75607" w14:textId="7C3F6746" w:rsidR="00993D9F" w:rsidRDefault="00AB5A91" w:rsidP="00993D9F">
      <w:r>
        <w:t>Thanks</w:t>
      </w:r>
      <w:r w:rsidR="00045A74">
        <w:t xml:space="preserve">giving psalms often praise God for a rescue from death, </w:t>
      </w:r>
      <w:r w:rsidR="000555D2">
        <w:t xml:space="preserve">which </w:t>
      </w:r>
      <w:r w:rsidR="00045A74">
        <w:t xml:space="preserve">means a rescue from </w:t>
      </w:r>
      <w:r w:rsidR="00924DD3">
        <w:t xml:space="preserve">death as a threat. </w:t>
      </w:r>
      <w:r w:rsidR="001167A1">
        <w:t xml:space="preserve">Regardless of type, the </w:t>
      </w:r>
      <w:r w:rsidR="00924DD3">
        <w:t>P</w:t>
      </w:r>
      <w:r w:rsidR="002B47B1">
        <w:t>salms</w:t>
      </w:r>
      <w:r w:rsidR="00993D9F">
        <w:t xml:space="preserve"> focus on this life. The</w:t>
      </w:r>
      <w:r w:rsidR="00924DD3">
        <w:t>y</w:t>
      </w:r>
      <w:r w:rsidR="00993D9F">
        <w:t xml:space="preserve"> accept that life after death means simply life in the grave, life in Sheol, the abode of the dead. </w:t>
      </w:r>
      <w:r w:rsidR="00924DD3">
        <w:t>Sheol</w:t>
      </w:r>
      <w:r w:rsidR="00993D9F">
        <w:t xml:space="preserve"> is not a place of punishment</w:t>
      </w:r>
      <w:r w:rsidR="005A335B">
        <w:t xml:space="preserve"> any more than</w:t>
      </w:r>
      <w:r w:rsidR="00993D9F">
        <w:t xml:space="preserve"> </w:t>
      </w:r>
      <w:r w:rsidR="00BB454C">
        <w:t xml:space="preserve">a place </w:t>
      </w:r>
      <w:r w:rsidR="00AE6CD8">
        <w:t>of bliss</w:t>
      </w:r>
      <w:r w:rsidR="00993D9F">
        <w:t xml:space="preserve">. </w:t>
      </w:r>
      <w:r w:rsidR="008326CA">
        <w:t xml:space="preserve">It </w:t>
      </w:r>
      <w:r w:rsidR="00BB454C">
        <w:t xml:space="preserve">is </w:t>
      </w:r>
      <w:r w:rsidR="008326CA">
        <w:t xml:space="preserve">simply </w:t>
      </w:r>
      <w:r w:rsidR="00BB454C">
        <w:t>a place where people c</w:t>
      </w:r>
      <w:r w:rsidR="00370893">
        <w:t>ontinue</w:t>
      </w:r>
      <w:r w:rsidR="00BB454C">
        <w:t xml:space="preserve"> existing in a </w:t>
      </w:r>
      <w:r w:rsidR="00370893">
        <w:t>lifeless</w:t>
      </w:r>
      <w:r w:rsidR="00BB454C">
        <w:t xml:space="preserve"> way</w:t>
      </w:r>
      <w:r w:rsidR="008326CA">
        <w:t xml:space="preserve">. </w:t>
      </w:r>
      <w:r w:rsidR="00993D9F">
        <w:t xml:space="preserve">By late Second Temple times, many Jews had come to believe that there will be resurrection life. But the </w:t>
      </w:r>
      <w:r w:rsidR="002E61FE">
        <w:t>P</w:t>
      </w:r>
      <w:r w:rsidR="00993D9F">
        <w:t>salms work with no such expectation. The lack of this expectation adds further passion to the praise and prayer</w:t>
      </w:r>
      <w:r w:rsidR="0096597D">
        <w:t xml:space="preserve"> in the book of Psalms</w:t>
      </w:r>
      <w:r w:rsidR="00993D9F">
        <w:t>. Now is the time when God needs to answer prayers so that people may live a full and long life now. The time to praise God is now.</w:t>
      </w:r>
    </w:p>
    <w:p w14:paraId="3FC6841E" w14:textId="5B9665D6" w:rsidR="00993D9F" w:rsidRDefault="00993D9F" w:rsidP="00B62C10">
      <w:pPr>
        <w:ind w:firstLine="0"/>
      </w:pPr>
    </w:p>
    <w:sectPr w:rsidR="0099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59"/>
    <w:multiLevelType w:val="hybridMultilevel"/>
    <w:tmpl w:val="75605B04"/>
    <w:lvl w:ilvl="0" w:tplc="3E385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D042FA"/>
    <w:multiLevelType w:val="hybridMultilevel"/>
    <w:tmpl w:val="5AA62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CB5CBA"/>
    <w:multiLevelType w:val="hybridMultilevel"/>
    <w:tmpl w:val="2CDC4094"/>
    <w:lvl w:ilvl="0" w:tplc="DCA6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D30EF9"/>
    <w:multiLevelType w:val="hybridMultilevel"/>
    <w:tmpl w:val="0CD83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426F39"/>
    <w:multiLevelType w:val="multilevel"/>
    <w:tmpl w:val="4B86B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BD"/>
    <w:rsid w:val="0000047B"/>
    <w:rsid w:val="00001029"/>
    <w:rsid w:val="00001F81"/>
    <w:rsid w:val="00005964"/>
    <w:rsid w:val="00005B27"/>
    <w:rsid w:val="00006E67"/>
    <w:rsid w:val="0001085B"/>
    <w:rsid w:val="00012978"/>
    <w:rsid w:val="00012D09"/>
    <w:rsid w:val="00016867"/>
    <w:rsid w:val="00016AD6"/>
    <w:rsid w:val="00017206"/>
    <w:rsid w:val="000173FD"/>
    <w:rsid w:val="000216CE"/>
    <w:rsid w:val="000225DB"/>
    <w:rsid w:val="00022A7E"/>
    <w:rsid w:val="0002511F"/>
    <w:rsid w:val="00025E21"/>
    <w:rsid w:val="00026CBC"/>
    <w:rsid w:val="00027FF0"/>
    <w:rsid w:val="00030500"/>
    <w:rsid w:val="0003322C"/>
    <w:rsid w:val="00033D86"/>
    <w:rsid w:val="000358F6"/>
    <w:rsid w:val="000378F3"/>
    <w:rsid w:val="00041158"/>
    <w:rsid w:val="000439B4"/>
    <w:rsid w:val="00045A74"/>
    <w:rsid w:val="00050287"/>
    <w:rsid w:val="00053325"/>
    <w:rsid w:val="000555D2"/>
    <w:rsid w:val="00055EF0"/>
    <w:rsid w:val="00061446"/>
    <w:rsid w:val="00061C49"/>
    <w:rsid w:val="00063140"/>
    <w:rsid w:val="0006582C"/>
    <w:rsid w:val="00071113"/>
    <w:rsid w:val="000716F8"/>
    <w:rsid w:val="00072C30"/>
    <w:rsid w:val="00072CA0"/>
    <w:rsid w:val="00073944"/>
    <w:rsid w:val="00074276"/>
    <w:rsid w:val="0008086D"/>
    <w:rsid w:val="00080BCD"/>
    <w:rsid w:val="00080F41"/>
    <w:rsid w:val="00081705"/>
    <w:rsid w:val="00082148"/>
    <w:rsid w:val="0008379D"/>
    <w:rsid w:val="00083A47"/>
    <w:rsid w:val="00085047"/>
    <w:rsid w:val="000855CD"/>
    <w:rsid w:val="00085CA0"/>
    <w:rsid w:val="00086DED"/>
    <w:rsid w:val="00093471"/>
    <w:rsid w:val="00094EC3"/>
    <w:rsid w:val="000952E6"/>
    <w:rsid w:val="00095AC5"/>
    <w:rsid w:val="00096646"/>
    <w:rsid w:val="00096929"/>
    <w:rsid w:val="00096B8A"/>
    <w:rsid w:val="000A1831"/>
    <w:rsid w:val="000A780E"/>
    <w:rsid w:val="000A7A35"/>
    <w:rsid w:val="000A7F99"/>
    <w:rsid w:val="000B0097"/>
    <w:rsid w:val="000B0951"/>
    <w:rsid w:val="000B3161"/>
    <w:rsid w:val="000B49C8"/>
    <w:rsid w:val="000B564F"/>
    <w:rsid w:val="000B6699"/>
    <w:rsid w:val="000B6B8F"/>
    <w:rsid w:val="000C033C"/>
    <w:rsid w:val="000C2698"/>
    <w:rsid w:val="000C4680"/>
    <w:rsid w:val="000C4EE4"/>
    <w:rsid w:val="000D02B7"/>
    <w:rsid w:val="000D0377"/>
    <w:rsid w:val="000D04CD"/>
    <w:rsid w:val="000D38FD"/>
    <w:rsid w:val="000D41A6"/>
    <w:rsid w:val="000D43A9"/>
    <w:rsid w:val="000D4F88"/>
    <w:rsid w:val="000D67BD"/>
    <w:rsid w:val="000D7175"/>
    <w:rsid w:val="000E14E1"/>
    <w:rsid w:val="000E1F53"/>
    <w:rsid w:val="000E45BF"/>
    <w:rsid w:val="000E5448"/>
    <w:rsid w:val="000E5F5A"/>
    <w:rsid w:val="000E65FE"/>
    <w:rsid w:val="000F149D"/>
    <w:rsid w:val="000F17B0"/>
    <w:rsid w:val="000F2A1C"/>
    <w:rsid w:val="000F3203"/>
    <w:rsid w:val="000F6FEC"/>
    <w:rsid w:val="001009FE"/>
    <w:rsid w:val="00100EFD"/>
    <w:rsid w:val="00101082"/>
    <w:rsid w:val="0010125F"/>
    <w:rsid w:val="00102067"/>
    <w:rsid w:val="001025C6"/>
    <w:rsid w:val="00107D92"/>
    <w:rsid w:val="00111AD1"/>
    <w:rsid w:val="00112188"/>
    <w:rsid w:val="001167A1"/>
    <w:rsid w:val="00116950"/>
    <w:rsid w:val="00120597"/>
    <w:rsid w:val="00122F77"/>
    <w:rsid w:val="001246A7"/>
    <w:rsid w:val="0012497A"/>
    <w:rsid w:val="001252C3"/>
    <w:rsid w:val="00125514"/>
    <w:rsid w:val="00126307"/>
    <w:rsid w:val="00126767"/>
    <w:rsid w:val="00126C76"/>
    <w:rsid w:val="00131756"/>
    <w:rsid w:val="00131A3D"/>
    <w:rsid w:val="00132F29"/>
    <w:rsid w:val="00136733"/>
    <w:rsid w:val="00137E61"/>
    <w:rsid w:val="001408D9"/>
    <w:rsid w:val="001418F9"/>
    <w:rsid w:val="00141A33"/>
    <w:rsid w:val="001423B3"/>
    <w:rsid w:val="0014268E"/>
    <w:rsid w:val="00142A7E"/>
    <w:rsid w:val="00144D50"/>
    <w:rsid w:val="0015081A"/>
    <w:rsid w:val="00150D6B"/>
    <w:rsid w:val="00151D56"/>
    <w:rsid w:val="00151DC8"/>
    <w:rsid w:val="0015506C"/>
    <w:rsid w:val="0015519F"/>
    <w:rsid w:val="0016074C"/>
    <w:rsid w:val="001614EB"/>
    <w:rsid w:val="00163523"/>
    <w:rsid w:val="00163A9A"/>
    <w:rsid w:val="001647A6"/>
    <w:rsid w:val="00167AD4"/>
    <w:rsid w:val="001708EE"/>
    <w:rsid w:val="00172B8F"/>
    <w:rsid w:val="001747DE"/>
    <w:rsid w:val="0017581C"/>
    <w:rsid w:val="0017713E"/>
    <w:rsid w:val="001778A4"/>
    <w:rsid w:val="0018083C"/>
    <w:rsid w:val="00181C50"/>
    <w:rsid w:val="00181EB8"/>
    <w:rsid w:val="001820CA"/>
    <w:rsid w:val="0018366B"/>
    <w:rsid w:val="00183ECC"/>
    <w:rsid w:val="00184F53"/>
    <w:rsid w:val="00185389"/>
    <w:rsid w:val="001862CA"/>
    <w:rsid w:val="0018665A"/>
    <w:rsid w:val="001866B9"/>
    <w:rsid w:val="00187751"/>
    <w:rsid w:val="001900BE"/>
    <w:rsid w:val="00191C0A"/>
    <w:rsid w:val="001922B6"/>
    <w:rsid w:val="00192D22"/>
    <w:rsid w:val="00193E29"/>
    <w:rsid w:val="001A1825"/>
    <w:rsid w:val="001A44BF"/>
    <w:rsid w:val="001A4B49"/>
    <w:rsid w:val="001A5E79"/>
    <w:rsid w:val="001A69B3"/>
    <w:rsid w:val="001B1143"/>
    <w:rsid w:val="001B2BE6"/>
    <w:rsid w:val="001B2C9A"/>
    <w:rsid w:val="001B4C4E"/>
    <w:rsid w:val="001B52BE"/>
    <w:rsid w:val="001B59DD"/>
    <w:rsid w:val="001C01B9"/>
    <w:rsid w:val="001C09C1"/>
    <w:rsid w:val="001C0F0D"/>
    <w:rsid w:val="001C1629"/>
    <w:rsid w:val="001C1CD8"/>
    <w:rsid w:val="001C4CAB"/>
    <w:rsid w:val="001C6102"/>
    <w:rsid w:val="001C6CBA"/>
    <w:rsid w:val="001C7102"/>
    <w:rsid w:val="001D0126"/>
    <w:rsid w:val="001D1573"/>
    <w:rsid w:val="001D3BEC"/>
    <w:rsid w:val="001D3D8A"/>
    <w:rsid w:val="001D4B01"/>
    <w:rsid w:val="001D5412"/>
    <w:rsid w:val="001D6A12"/>
    <w:rsid w:val="001E0AF0"/>
    <w:rsid w:val="001E2997"/>
    <w:rsid w:val="001E2EB1"/>
    <w:rsid w:val="001E44BA"/>
    <w:rsid w:val="001E5786"/>
    <w:rsid w:val="001E598D"/>
    <w:rsid w:val="001E724C"/>
    <w:rsid w:val="001F0FBF"/>
    <w:rsid w:val="001F15FB"/>
    <w:rsid w:val="001F21B8"/>
    <w:rsid w:val="001F31DC"/>
    <w:rsid w:val="001F4642"/>
    <w:rsid w:val="001F6D67"/>
    <w:rsid w:val="001F7102"/>
    <w:rsid w:val="001F71B6"/>
    <w:rsid w:val="001F7F27"/>
    <w:rsid w:val="00200AB9"/>
    <w:rsid w:val="00200BFF"/>
    <w:rsid w:val="0020553C"/>
    <w:rsid w:val="0020639E"/>
    <w:rsid w:val="00207528"/>
    <w:rsid w:val="002105A3"/>
    <w:rsid w:val="00210716"/>
    <w:rsid w:val="00210D23"/>
    <w:rsid w:val="0021104A"/>
    <w:rsid w:val="00212D28"/>
    <w:rsid w:val="00220AB8"/>
    <w:rsid w:val="00220B78"/>
    <w:rsid w:val="00222AD0"/>
    <w:rsid w:val="002250E8"/>
    <w:rsid w:val="002257E6"/>
    <w:rsid w:val="00226B57"/>
    <w:rsid w:val="00231851"/>
    <w:rsid w:val="002328DF"/>
    <w:rsid w:val="00235968"/>
    <w:rsid w:val="0023670E"/>
    <w:rsid w:val="0023797B"/>
    <w:rsid w:val="002407A3"/>
    <w:rsid w:val="002413C2"/>
    <w:rsid w:val="00242ECC"/>
    <w:rsid w:val="00244659"/>
    <w:rsid w:val="00250EA3"/>
    <w:rsid w:val="00251B83"/>
    <w:rsid w:val="00252D9F"/>
    <w:rsid w:val="00254A7E"/>
    <w:rsid w:val="00256B6D"/>
    <w:rsid w:val="0025762E"/>
    <w:rsid w:val="0026129B"/>
    <w:rsid w:val="002614AC"/>
    <w:rsid w:val="00263B94"/>
    <w:rsid w:val="002644F5"/>
    <w:rsid w:val="00264E98"/>
    <w:rsid w:val="0027034F"/>
    <w:rsid w:val="0027529D"/>
    <w:rsid w:val="00275E72"/>
    <w:rsid w:val="00276182"/>
    <w:rsid w:val="00281B2E"/>
    <w:rsid w:val="0028338C"/>
    <w:rsid w:val="00283812"/>
    <w:rsid w:val="0028463D"/>
    <w:rsid w:val="0028615C"/>
    <w:rsid w:val="002900F2"/>
    <w:rsid w:val="0029211B"/>
    <w:rsid w:val="002922CB"/>
    <w:rsid w:val="00292B1F"/>
    <w:rsid w:val="00292FC7"/>
    <w:rsid w:val="0029444B"/>
    <w:rsid w:val="00297F2E"/>
    <w:rsid w:val="002A1A1E"/>
    <w:rsid w:val="002A2AE9"/>
    <w:rsid w:val="002A4EB9"/>
    <w:rsid w:val="002A55B4"/>
    <w:rsid w:val="002A6098"/>
    <w:rsid w:val="002B1DC6"/>
    <w:rsid w:val="002B3DE2"/>
    <w:rsid w:val="002B41E4"/>
    <w:rsid w:val="002B41FA"/>
    <w:rsid w:val="002B47B1"/>
    <w:rsid w:val="002C10D4"/>
    <w:rsid w:val="002C2541"/>
    <w:rsid w:val="002C63C2"/>
    <w:rsid w:val="002D19D5"/>
    <w:rsid w:val="002D2621"/>
    <w:rsid w:val="002D2D64"/>
    <w:rsid w:val="002D7D52"/>
    <w:rsid w:val="002E0D7D"/>
    <w:rsid w:val="002E27CA"/>
    <w:rsid w:val="002E3F28"/>
    <w:rsid w:val="002E4267"/>
    <w:rsid w:val="002E43A4"/>
    <w:rsid w:val="002E559A"/>
    <w:rsid w:val="002E5862"/>
    <w:rsid w:val="002E5E2C"/>
    <w:rsid w:val="002E601E"/>
    <w:rsid w:val="002E61FE"/>
    <w:rsid w:val="002E7136"/>
    <w:rsid w:val="002F22CE"/>
    <w:rsid w:val="002F2C17"/>
    <w:rsid w:val="002F57EE"/>
    <w:rsid w:val="002F72C5"/>
    <w:rsid w:val="002F7B3E"/>
    <w:rsid w:val="002F7BE5"/>
    <w:rsid w:val="00301ADE"/>
    <w:rsid w:val="00302135"/>
    <w:rsid w:val="003066E6"/>
    <w:rsid w:val="003074E3"/>
    <w:rsid w:val="0031083D"/>
    <w:rsid w:val="00311494"/>
    <w:rsid w:val="00311818"/>
    <w:rsid w:val="0031399B"/>
    <w:rsid w:val="00313A7C"/>
    <w:rsid w:val="00313F94"/>
    <w:rsid w:val="00314CFF"/>
    <w:rsid w:val="003150FB"/>
    <w:rsid w:val="0031536A"/>
    <w:rsid w:val="00317461"/>
    <w:rsid w:val="0032290C"/>
    <w:rsid w:val="00322C02"/>
    <w:rsid w:val="00325536"/>
    <w:rsid w:val="00326F1C"/>
    <w:rsid w:val="00327530"/>
    <w:rsid w:val="00327FB2"/>
    <w:rsid w:val="00330D69"/>
    <w:rsid w:val="003318A3"/>
    <w:rsid w:val="0033390E"/>
    <w:rsid w:val="003363BC"/>
    <w:rsid w:val="00341954"/>
    <w:rsid w:val="00343694"/>
    <w:rsid w:val="003454AB"/>
    <w:rsid w:val="0034726A"/>
    <w:rsid w:val="00355CB2"/>
    <w:rsid w:val="003563B2"/>
    <w:rsid w:val="00357B25"/>
    <w:rsid w:val="00357E53"/>
    <w:rsid w:val="00363774"/>
    <w:rsid w:val="00363AEB"/>
    <w:rsid w:val="00365A99"/>
    <w:rsid w:val="00366024"/>
    <w:rsid w:val="003665BA"/>
    <w:rsid w:val="003675CF"/>
    <w:rsid w:val="00367AEC"/>
    <w:rsid w:val="00367EA8"/>
    <w:rsid w:val="00367F63"/>
    <w:rsid w:val="00370893"/>
    <w:rsid w:val="003719A2"/>
    <w:rsid w:val="00372DCF"/>
    <w:rsid w:val="00374B20"/>
    <w:rsid w:val="0037507D"/>
    <w:rsid w:val="003777AB"/>
    <w:rsid w:val="003779AD"/>
    <w:rsid w:val="00377A97"/>
    <w:rsid w:val="003803AE"/>
    <w:rsid w:val="00380AEE"/>
    <w:rsid w:val="0038588B"/>
    <w:rsid w:val="00391DE0"/>
    <w:rsid w:val="00392050"/>
    <w:rsid w:val="003955EE"/>
    <w:rsid w:val="00395BA4"/>
    <w:rsid w:val="003965F1"/>
    <w:rsid w:val="003974FB"/>
    <w:rsid w:val="003A034E"/>
    <w:rsid w:val="003A06EB"/>
    <w:rsid w:val="003A0AFA"/>
    <w:rsid w:val="003A3C16"/>
    <w:rsid w:val="003A5C80"/>
    <w:rsid w:val="003A66F5"/>
    <w:rsid w:val="003A6BAE"/>
    <w:rsid w:val="003A6BC5"/>
    <w:rsid w:val="003B1161"/>
    <w:rsid w:val="003B2A0B"/>
    <w:rsid w:val="003B3035"/>
    <w:rsid w:val="003B3E8A"/>
    <w:rsid w:val="003B4CE5"/>
    <w:rsid w:val="003B6562"/>
    <w:rsid w:val="003C0287"/>
    <w:rsid w:val="003C317E"/>
    <w:rsid w:val="003C62AF"/>
    <w:rsid w:val="003D083E"/>
    <w:rsid w:val="003D3544"/>
    <w:rsid w:val="003D3B4B"/>
    <w:rsid w:val="003D3C69"/>
    <w:rsid w:val="003D46A2"/>
    <w:rsid w:val="003D6152"/>
    <w:rsid w:val="003D69EB"/>
    <w:rsid w:val="003D7253"/>
    <w:rsid w:val="003D7929"/>
    <w:rsid w:val="003E04C5"/>
    <w:rsid w:val="003E2BF4"/>
    <w:rsid w:val="003F37DD"/>
    <w:rsid w:val="003F61E7"/>
    <w:rsid w:val="003F721C"/>
    <w:rsid w:val="00401900"/>
    <w:rsid w:val="00401BCF"/>
    <w:rsid w:val="00402A7E"/>
    <w:rsid w:val="00402F80"/>
    <w:rsid w:val="00404316"/>
    <w:rsid w:val="00406619"/>
    <w:rsid w:val="00410653"/>
    <w:rsid w:val="004117A8"/>
    <w:rsid w:val="004119B5"/>
    <w:rsid w:val="0041225E"/>
    <w:rsid w:val="00412CCB"/>
    <w:rsid w:val="00413F5D"/>
    <w:rsid w:val="00413F68"/>
    <w:rsid w:val="00414107"/>
    <w:rsid w:val="004148B4"/>
    <w:rsid w:val="00420370"/>
    <w:rsid w:val="004212FC"/>
    <w:rsid w:val="0042318C"/>
    <w:rsid w:val="00424C9D"/>
    <w:rsid w:val="0042569E"/>
    <w:rsid w:val="00425BEA"/>
    <w:rsid w:val="00425DF4"/>
    <w:rsid w:val="00427A8C"/>
    <w:rsid w:val="0043198E"/>
    <w:rsid w:val="00431D4B"/>
    <w:rsid w:val="00432172"/>
    <w:rsid w:val="00434C8A"/>
    <w:rsid w:val="00434E67"/>
    <w:rsid w:val="00434F74"/>
    <w:rsid w:val="00437BEA"/>
    <w:rsid w:val="00442F7C"/>
    <w:rsid w:val="00444FEB"/>
    <w:rsid w:val="00445E69"/>
    <w:rsid w:val="004460BE"/>
    <w:rsid w:val="004468CD"/>
    <w:rsid w:val="0045060C"/>
    <w:rsid w:val="004522BB"/>
    <w:rsid w:val="004529FB"/>
    <w:rsid w:val="00453D3B"/>
    <w:rsid w:val="0045490B"/>
    <w:rsid w:val="00455424"/>
    <w:rsid w:val="00456165"/>
    <w:rsid w:val="00456FA1"/>
    <w:rsid w:val="00462AF6"/>
    <w:rsid w:val="004632C1"/>
    <w:rsid w:val="00472D1D"/>
    <w:rsid w:val="00473088"/>
    <w:rsid w:val="00473A5D"/>
    <w:rsid w:val="00473CA5"/>
    <w:rsid w:val="0047757C"/>
    <w:rsid w:val="0047757E"/>
    <w:rsid w:val="00477DED"/>
    <w:rsid w:val="00480B9C"/>
    <w:rsid w:val="00481081"/>
    <w:rsid w:val="0048127E"/>
    <w:rsid w:val="00482E25"/>
    <w:rsid w:val="0048377A"/>
    <w:rsid w:val="00483F51"/>
    <w:rsid w:val="00484CAE"/>
    <w:rsid w:val="00485A9C"/>
    <w:rsid w:val="00487F51"/>
    <w:rsid w:val="00487FFB"/>
    <w:rsid w:val="00491332"/>
    <w:rsid w:val="004933AF"/>
    <w:rsid w:val="00494D62"/>
    <w:rsid w:val="00495D35"/>
    <w:rsid w:val="00496D93"/>
    <w:rsid w:val="00497442"/>
    <w:rsid w:val="004A09DD"/>
    <w:rsid w:val="004A1D28"/>
    <w:rsid w:val="004A2E8B"/>
    <w:rsid w:val="004A4CAC"/>
    <w:rsid w:val="004A4D8E"/>
    <w:rsid w:val="004A615F"/>
    <w:rsid w:val="004A6E2B"/>
    <w:rsid w:val="004B0A8A"/>
    <w:rsid w:val="004B21DB"/>
    <w:rsid w:val="004B2994"/>
    <w:rsid w:val="004B3E35"/>
    <w:rsid w:val="004B4767"/>
    <w:rsid w:val="004B79C1"/>
    <w:rsid w:val="004B7E4A"/>
    <w:rsid w:val="004C14F1"/>
    <w:rsid w:val="004C3B17"/>
    <w:rsid w:val="004C5934"/>
    <w:rsid w:val="004D20FB"/>
    <w:rsid w:val="004D3E3E"/>
    <w:rsid w:val="004D58EE"/>
    <w:rsid w:val="004D5DDC"/>
    <w:rsid w:val="004D6D5F"/>
    <w:rsid w:val="004D7CE1"/>
    <w:rsid w:val="004D7E22"/>
    <w:rsid w:val="004E10F3"/>
    <w:rsid w:val="004E2333"/>
    <w:rsid w:val="004E404A"/>
    <w:rsid w:val="004E5778"/>
    <w:rsid w:val="004E58F2"/>
    <w:rsid w:val="004E5D12"/>
    <w:rsid w:val="004E645E"/>
    <w:rsid w:val="004F1AE5"/>
    <w:rsid w:val="004F27FF"/>
    <w:rsid w:val="004F3277"/>
    <w:rsid w:val="004F3D98"/>
    <w:rsid w:val="004F3F1A"/>
    <w:rsid w:val="004F45B6"/>
    <w:rsid w:val="004F660D"/>
    <w:rsid w:val="00500C1E"/>
    <w:rsid w:val="00502DE0"/>
    <w:rsid w:val="0050379E"/>
    <w:rsid w:val="00503CC0"/>
    <w:rsid w:val="005046DC"/>
    <w:rsid w:val="005050AD"/>
    <w:rsid w:val="00506DC1"/>
    <w:rsid w:val="00511877"/>
    <w:rsid w:val="00512257"/>
    <w:rsid w:val="005124B2"/>
    <w:rsid w:val="00512702"/>
    <w:rsid w:val="00513BDE"/>
    <w:rsid w:val="00516128"/>
    <w:rsid w:val="0051677D"/>
    <w:rsid w:val="005210A2"/>
    <w:rsid w:val="005210F0"/>
    <w:rsid w:val="00521A81"/>
    <w:rsid w:val="00524C53"/>
    <w:rsid w:val="00525B49"/>
    <w:rsid w:val="00525F88"/>
    <w:rsid w:val="00527BA7"/>
    <w:rsid w:val="0053031E"/>
    <w:rsid w:val="00532F2E"/>
    <w:rsid w:val="00533DBE"/>
    <w:rsid w:val="005373CC"/>
    <w:rsid w:val="00537DF8"/>
    <w:rsid w:val="00540A6A"/>
    <w:rsid w:val="00540D74"/>
    <w:rsid w:val="0054216D"/>
    <w:rsid w:val="005431E7"/>
    <w:rsid w:val="00543B2C"/>
    <w:rsid w:val="00543C2F"/>
    <w:rsid w:val="00545FB0"/>
    <w:rsid w:val="0054655A"/>
    <w:rsid w:val="00550D13"/>
    <w:rsid w:val="00552F38"/>
    <w:rsid w:val="005543FC"/>
    <w:rsid w:val="005544FA"/>
    <w:rsid w:val="00556794"/>
    <w:rsid w:val="005574CC"/>
    <w:rsid w:val="005577BB"/>
    <w:rsid w:val="005600EF"/>
    <w:rsid w:val="005601A1"/>
    <w:rsid w:val="00562173"/>
    <w:rsid w:val="0056547D"/>
    <w:rsid w:val="00570204"/>
    <w:rsid w:val="00570678"/>
    <w:rsid w:val="005706FC"/>
    <w:rsid w:val="00572D08"/>
    <w:rsid w:val="00572F1A"/>
    <w:rsid w:val="00573F75"/>
    <w:rsid w:val="00574D2B"/>
    <w:rsid w:val="00585473"/>
    <w:rsid w:val="00590DE5"/>
    <w:rsid w:val="0059118D"/>
    <w:rsid w:val="00591246"/>
    <w:rsid w:val="00591BB7"/>
    <w:rsid w:val="0059275B"/>
    <w:rsid w:val="00594A8A"/>
    <w:rsid w:val="00596510"/>
    <w:rsid w:val="00597C02"/>
    <w:rsid w:val="005A1DE2"/>
    <w:rsid w:val="005A2249"/>
    <w:rsid w:val="005A331D"/>
    <w:rsid w:val="005A335B"/>
    <w:rsid w:val="005A4D36"/>
    <w:rsid w:val="005A4DF1"/>
    <w:rsid w:val="005A6F17"/>
    <w:rsid w:val="005B0A87"/>
    <w:rsid w:val="005B199C"/>
    <w:rsid w:val="005B2D71"/>
    <w:rsid w:val="005B49A1"/>
    <w:rsid w:val="005B50D5"/>
    <w:rsid w:val="005B70E4"/>
    <w:rsid w:val="005B718F"/>
    <w:rsid w:val="005C2837"/>
    <w:rsid w:val="005C5E36"/>
    <w:rsid w:val="005C7D36"/>
    <w:rsid w:val="005D17AD"/>
    <w:rsid w:val="005D2271"/>
    <w:rsid w:val="005D2C53"/>
    <w:rsid w:val="005D2D05"/>
    <w:rsid w:val="005D2FF8"/>
    <w:rsid w:val="005D595B"/>
    <w:rsid w:val="005D7E04"/>
    <w:rsid w:val="005E3019"/>
    <w:rsid w:val="005E5D3F"/>
    <w:rsid w:val="005E7317"/>
    <w:rsid w:val="005E7AB5"/>
    <w:rsid w:val="005F1B0E"/>
    <w:rsid w:val="005F453C"/>
    <w:rsid w:val="005F5B16"/>
    <w:rsid w:val="005F65DE"/>
    <w:rsid w:val="00600538"/>
    <w:rsid w:val="00601B31"/>
    <w:rsid w:val="006031F1"/>
    <w:rsid w:val="00604C02"/>
    <w:rsid w:val="006077B7"/>
    <w:rsid w:val="006078E4"/>
    <w:rsid w:val="0061050C"/>
    <w:rsid w:val="00611A91"/>
    <w:rsid w:val="00612FED"/>
    <w:rsid w:val="0061388E"/>
    <w:rsid w:val="0061415D"/>
    <w:rsid w:val="006173F3"/>
    <w:rsid w:val="00621347"/>
    <w:rsid w:val="0062157A"/>
    <w:rsid w:val="00621B63"/>
    <w:rsid w:val="00621D26"/>
    <w:rsid w:val="00624E7A"/>
    <w:rsid w:val="00625BEC"/>
    <w:rsid w:val="00636753"/>
    <w:rsid w:val="00640708"/>
    <w:rsid w:val="00642242"/>
    <w:rsid w:val="0064240D"/>
    <w:rsid w:val="006439BD"/>
    <w:rsid w:val="0064666D"/>
    <w:rsid w:val="00646B1A"/>
    <w:rsid w:val="0064798E"/>
    <w:rsid w:val="006512B0"/>
    <w:rsid w:val="006517EC"/>
    <w:rsid w:val="00651E45"/>
    <w:rsid w:val="006532EA"/>
    <w:rsid w:val="00653538"/>
    <w:rsid w:val="00653D3B"/>
    <w:rsid w:val="00654A15"/>
    <w:rsid w:val="0065554C"/>
    <w:rsid w:val="006560E2"/>
    <w:rsid w:val="006601D8"/>
    <w:rsid w:val="006604E0"/>
    <w:rsid w:val="00660F8A"/>
    <w:rsid w:val="00662132"/>
    <w:rsid w:val="0066231A"/>
    <w:rsid w:val="00662F2A"/>
    <w:rsid w:val="0066510C"/>
    <w:rsid w:val="006659C0"/>
    <w:rsid w:val="00666567"/>
    <w:rsid w:val="00667A9C"/>
    <w:rsid w:val="00667B69"/>
    <w:rsid w:val="00670D24"/>
    <w:rsid w:val="00671179"/>
    <w:rsid w:val="00673CE2"/>
    <w:rsid w:val="00675E60"/>
    <w:rsid w:val="00677827"/>
    <w:rsid w:val="00681463"/>
    <w:rsid w:val="00684055"/>
    <w:rsid w:val="0068763B"/>
    <w:rsid w:val="00691032"/>
    <w:rsid w:val="00691AC8"/>
    <w:rsid w:val="00692996"/>
    <w:rsid w:val="00696C3E"/>
    <w:rsid w:val="00697A1E"/>
    <w:rsid w:val="00697B24"/>
    <w:rsid w:val="006A06A9"/>
    <w:rsid w:val="006A2A29"/>
    <w:rsid w:val="006A2A78"/>
    <w:rsid w:val="006A2C06"/>
    <w:rsid w:val="006A6998"/>
    <w:rsid w:val="006B2469"/>
    <w:rsid w:val="006C0AEA"/>
    <w:rsid w:val="006C1FC1"/>
    <w:rsid w:val="006C3A9B"/>
    <w:rsid w:val="006C49E2"/>
    <w:rsid w:val="006C603B"/>
    <w:rsid w:val="006C7679"/>
    <w:rsid w:val="006D0024"/>
    <w:rsid w:val="006D13EA"/>
    <w:rsid w:val="006D2AAB"/>
    <w:rsid w:val="006D2F7C"/>
    <w:rsid w:val="006D3A61"/>
    <w:rsid w:val="006D585B"/>
    <w:rsid w:val="006D683F"/>
    <w:rsid w:val="006E23BF"/>
    <w:rsid w:val="006E2CB3"/>
    <w:rsid w:val="006E3111"/>
    <w:rsid w:val="006E526C"/>
    <w:rsid w:val="006F0A9A"/>
    <w:rsid w:val="006F0C8D"/>
    <w:rsid w:val="007011B9"/>
    <w:rsid w:val="00702C02"/>
    <w:rsid w:val="00703C65"/>
    <w:rsid w:val="00704CF0"/>
    <w:rsid w:val="00704DA1"/>
    <w:rsid w:val="00704F82"/>
    <w:rsid w:val="00707550"/>
    <w:rsid w:val="00710324"/>
    <w:rsid w:val="00710CE0"/>
    <w:rsid w:val="007111FF"/>
    <w:rsid w:val="00712628"/>
    <w:rsid w:val="00712F1B"/>
    <w:rsid w:val="00716666"/>
    <w:rsid w:val="00716719"/>
    <w:rsid w:val="00716F45"/>
    <w:rsid w:val="00720B4D"/>
    <w:rsid w:val="00720DF4"/>
    <w:rsid w:val="00721DCA"/>
    <w:rsid w:val="00722013"/>
    <w:rsid w:val="00722493"/>
    <w:rsid w:val="007233AF"/>
    <w:rsid w:val="00725512"/>
    <w:rsid w:val="00727432"/>
    <w:rsid w:val="00730708"/>
    <w:rsid w:val="007315C3"/>
    <w:rsid w:val="00731ADD"/>
    <w:rsid w:val="007337EC"/>
    <w:rsid w:val="00735440"/>
    <w:rsid w:val="00735845"/>
    <w:rsid w:val="00736921"/>
    <w:rsid w:val="00736F36"/>
    <w:rsid w:val="00740C08"/>
    <w:rsid w:val="0074199C"/>
    <w:rsid w:val="00743830"/>
    <w:rsid w:val="0074446C"/>
    <w:rsid w:val="0074576E"/>
    <w:rsid w:val="0075011C"/>
    <w:rsid w:val="00750DEA"/>
    <w:rsid w:val="00752F5C"/>
    <w:rsid w:val="00753475"/>
    <w:rsid w:val="007561EB"/>
    <w:rsid w:val="00756392"/>
    <w:rsid w:val="00757512"/>
    <w:rsid w:val="007608C4"/>
    <w:rsid w:val="00762088"/>
    <w:rsid w:val="00763B22"/>
    <w:rsid w:val="007664B0"/>
    <w:rsid w:val="00766BF6"/>
    <w:rsid w:val="0076715F"/>
    <w:rsid w:val="00767567"/>
    <w:rsid w:val="007678E5"/>
    <w:rsid w:val="00771423"/>
    <w:rsid w:val="00774925"/>
    <w:rsid w:val="00774A6B"/>
    <w:rsid w:val="007765EE"/>
    <w:rsid w:val="00777F54"/>
    <w:rsid w:val="00780B22"/>
    <w:rsid w:val="00781553"/>
    <w:rsid w:val="00782B8B"/>
    <w:rsid w:val="00783994"/>
    <w:rsid w:val="00786AF4"/>
    <w:rsid w:val="0079207B"/>
    <w:rsid w:val="00793A0D"/>
    <w:rsid w:val="0079486E"/>
    <w:rsid w:val="00795E70"/>
    <w:rsid w:val="00797213"/>
    <w:rsid w:val="007A26CD"/>
    <w:rsid w:val="007A5412"/>
    <w:rsid w:val="007A56F9"/>
    <w:rsid w:val="007A5C07"/>
    <w:rsid w:val="007A7C31"/>
    <w:rsid w:val="007B118F"/>
    <w:rsid w:val="007B2A32"/>
    <w:rsid w:val="007C0842"/>
    <w:rsid w:val="007C08F5"/>
    <w:rsid w:val="007C2795"/>
    <w:rsid w:val="007C4523"/>
    <w:rsid w:val="007C5852"/>
    <w:rsid w:val="007C63E1"/>
    <w:rsid w:val="007C7BC6"/>
    <w:rsid w:val="007D2B82"/>
    <w:rsid w:val="007D3304"/>
    <w:rsid w:val="007D52C3"/>
    <w:rsid w:val="007D5B6C"/>
    <w:rsid w:val="007E4CEC"/>
    <w:rsid w:val="007F0523"/>
    <w:rsid w:val="007F05D9"/>
    <w:rsid w:val="007F195E"/>
    <w:rsid w:val="007F4046"/>
    <w:rsid w:val="007F41C9"/>
    <w:rsid w:val="007F5932"/>
    <w:rsid w:val="007F62A6"/>
    <w:rsid w:val="007F7ADF"/>
    <w:rsid w:val="0080157D"/>
    <w:rsid w:val="008019BE"/>
    <w:rsid w:val="00803DB8"/>
    <w:rsid w:val="00806A56"/>
    <w:rsid w:val="00810F94"/>
    <w:rsid w:val="00817433"/>
    <w:rsid w:val="008177F9"/>
    <w:rsid w:val="00820844"/>
    <w:rsid w:val="0082169A"/>
    <w:rsid w:val="0082226B"/>
    <w:rsid w:val="008224EC"/>
    <w:rsid w:val="00822B2A"/>
    <w:rsid w:val="008252B5"/>
    <w:rsid w:val="00826638"/>
    <w:rsid w:val="008270F8"/>
    <w:rsid w:val="00827BF7"/>
    <w:rsid w:val="0083198C"/>
    <w:rsid w:val="008326CA"/>
    <w:rsid w:val="00833378"/>
    <w:rsid w:val="0083408D"/>
    <w:rsid w:val="008341F6"/>
    <w:rsid w:val="00834B15"/>
    <w:rsid w:val="00837443"/>
    <w:rsid w:val="008378C2"/>
    <w:rsid w:val="00842893"/>
    <w:rsid w:val="0084343F"/>
    <w:rsid w:val="008468A6"/>
    <w:rsid w:val="008479A3"/>
    <w:rsid w:val="00850AB2"/>
    <w:rsid w:val="008515F7"/>
    <w:rsid w:val="00854DF9"/>
    <w:rsid w:val="00854ED7"/>
    <w:rsid w:val="00856BC6"/>
    <w:rsid w:val="00861F19"/>
    <w:rsid w:val="008627D0"/>
    <w:rsid w:val="0086285C"/>
    <w:rsid w:val="00862DE5"/>
    <w:rsid w:val="00863D25"/>
    <w:rsid w:val="0086456B"/>
    <w:rsid w:val="00876397"/>
    <w:rsid w:val="008764C0"/>
    <w:rsid w:val="00880701"/>
    <w:rsid w:val="00880894"/>
    <w:rsid w:val="00884B5C"/>
    <w:rsid w:val="008856A1"/>
    <w:rsid w:val="008878B1"/>
    <w:rsid w:val="00890FEA"/>
    <w:rsid w:val="008913B9"/>
    <w:rsid w:val="00893B4C"/>
    <w:rsid w:val="008963DC"/>
    <w:rsid w:val="00897D44"/>
    <w:rsid w:val="008A09A2"/>
    <w:rsid w:val="008A0E5B"/>
    <w:rsid w:val="008A1218"/>
    <w:rsid w:val="008A14DE"/>
    <w:rsid w:val="008A1A55"/>
    <w:rsid w:val="008A1B19"/>
    <w:rsid w:val="008A4020"/>
    <w:rsid w:val="008A404D"/>
    <w:rsid w:val="008A6CDD"/>
    <w:rsid w:val="008B3ED3"/>
    <w:rsid w:val="008B47BD"/>
    <w:rsid w:val="008B47EA"/>
    <w:rsid w:val="008C18F8"/>
    <w:rsid w:val="008C5086"/>
    <w:rsid w:val="008C6001"/>
    <w:rsid w:val="008C626F"/>
    <w:rsid w:val="008C76FE"/>
    <w:rsid w:val="008C7956"/>
    <w:rsid w:val="008D10EA"/>
    <w:rsid w:val="008D47C8"/>
    <w:rsid w:val="008D4B55"/>
    <w:rsid w:val="008D54E9"/>
    <w:rsid w:val="008D5558"/>
    <w:rsid w:val="008D7703"/>
    <w:rsid w:val="008E0CB7"/>
    <w:rsid w:val="008E1553"/>
    <w:rsid w:val="008E19A4"/>
    <w:rsid w:val="008E239E"/>
    <w:rsid w:val="008E2681"/>
    <w:rsid w:val="008E2A14"/>
    <w:rsid w:val="008E34B4"/>
    <w:rsid w:val="008E4A34"/>
    <w:rsid w:val="008E5446"/>
    <w:rsid w:val="008E55BB"/>
    <w:rsid w:val="008F0AA9"/>
    <w:rsid w:val="008F0D97"/>
    <w:rsid w:val="008F1114"/>
    <w:rsid w:val="008F308A"/>
    <w:rsid w:val="008F316A"/>
    <w:rsid w:val="008F438A"/>
    <w:rsid w:val="008F4756"/>
    <w:rsid w:val="008F4E0B"/>
    <w:rsid w:val="008F6D8D"/>
    <w:rsid w:val="0090063A"/>
    <w:rsid w:val="009010CD"/>
    <w:rsid w:val="0090373E"/>
    <w:rsid w:val="00904470"/>
    <w:rsid w:val="0090480D"/>
    <w:rsid w:val="009051E3"/>
    <w:rsid w:val="00905708"/>
    <w:rsid w:val="00905B33"/>
    <w:rsid w:val="0090604C"/>
    <w:rsid w:val="009108AD"/>
    <w:rsid w:val="00911342"/>
    <w:rsid w:val="00912989"/>
    <w:rsid w:val="00916A6B"/>
    <w:rsid w:val="00916E01"/>
    <w:rsid w:val="009203C2"/>
    <w:rsid w:val="009209F8"/>
    <w:rsid w:val="00922702"/>
    <w:rsid w:val="00924644"/>
    <w:rsid w:val="00924A25"/>
    <w:rsid w:val="00924DD3"/>
    <w:rsid w:val="009252AE"/>
    <w:rsid w:val="009269BB"/>
    <w:rsid w:val="00927BB2"/>
    <w:rsid w:val="00931605"/>
    <w:rsid w:val="00931DFF"/>
    <w:rsid w:val="00933D73"/>
    <w:rsid w:val="00937C5D"/>
    <w:rsid w:val="00941B8D"/>
    <w:rsid w:val="00950731"/>
    <w:rsid w:val="00951241"/>
    <w:rsid w:val="009552ED"/>
    <w:rsid w:val="009561A4"/>
    <w:rsid w:val="00956BB3"/>
    <w:rsid w:val="00956C95"/>
    <w:rsid w:val="0095784F"/>
    <w:rsid w:val="0096019B"/>
    <w:rsid w:val="00961EEB"/>
    <w:rsid w:val="009625A4"/>
    <w:rsid w:val="00962A72"/>
    <w:rsid w:val="00963BE7"/>
    <w:rsid w:val="00963E47"/>
    <w:rsid w:val="009647A0"/>
    <w:rsid w:val="0096597D"/>
    <w:rsid w:val="0096656D"/>
    <w:rsid w:val="00970A42"/>
    <w:rsid w:val="00972DB4"/>
    <w:rsid w:val="0097303B"/>
    <w:rsid w:val="0097789D"/>
    <w:rsid w:val="009779AD"/>
    <w:rsid w:val="0098193E"/>
    <w:rsid w:val="009821CC"/>
    <w:rsid w:val="00983C3A"/>
    <w:rsid w:val="0098452B"/>
    <w:rsid w:val="00986712"/>
    <w:rsid w:val="0098696B"/>
    <w:rsid w:val="00986EC1"/>
    <w:rsid w:val="009870C2"/>
    <w:rsid w:val="0098768D"/>
    <w:rsid w:val="00990620"/>
    <w:rsid w:val="00990895"/>
    <w:rsid w:val="00991EA1"/>
    <w:rsid w:val="009920AB"/>
    <w:rsid w:val="009930C7"/>
    <w:rsid w:val="00993D9F"/>
    <w:rsid w:val="00993FBA"/>
    <w:rsid w:val="0099542A"/>
    <w:rsid w:val="00997C85"/>
    <w:rsid w:val="00997DC3"/>
    <w:rsid w:val="009A0ACC"/>
    <w:rsid w:val="009A193A"/>
    <w:rsid w:val="009A1DF3"/>
    <w:rsid w:val="009A65E2"/>
    <w:rsid w:val="009A72E7"/>
    <w:rsid w:val="009A787A"/>
    <w:rsid w:val="009B25DC"/>
    <w:rsid w:val="009B356B"/>
    <w:rsid w:val="009B5693"/>
    <w:rsid w:val="009C317B"/>
    <w:rsid w:val="009C3D8A"/>
    <w:rsid w:val="009C4B62"/>
    <w:rsid w:val="009C5260"/>
    <w:rsid w:val="009C5B6B"/>
    <w:rsid w:val="009C5C95"/>
    <w:rsid w:val="009C6144"/>
    <w:rsid w:val="009C7DCA"/>
    <w:rsid w:val="009D2723"/>
    <w:rsid w:val="009D521C"/>
    <w:rsid w:val="009D7E39"/>
    <w:rsid w:val="009E0E5B"/>
    <w:rsid w:val="009F05D0"/>
    <w:rsid w:val="009F1A89"/>
    <w:rsid w:val="009F24D9"/>
    <w:rsid w:val="009F2B72"/>
    <w:rsid w:val="009F317C"/>
    <w:rsid w:val="009F5FF3"/>
    <w:rsid w:val="009F7E51"/>
    <w:rsid w:val="00A014BF"/>
    <w:rsid w:val="00A02B2F"/>
    <w:rsid w:val="00A03DBE"/>
    <w:rsid w:val="00A04B92"/>
    <w:rsid w:val="00A05E66"/>
    <w:rsid w:val="00A07CBF"/>
    <w:rsid w:val="00A124F2"/>
    <w:rsid w:val="00A14CCD"/>
    <w:rsid w:val="00A1677F"/>
    <w:rsid w:val="00A16BC9"/>
    <w:rsid w:val="00A20D37"/>
    <w:rsid w:val="00A2110C"/>
    <w:rsid w:val="00A21F6F"/>
    <w:rsid w:val="00A2230C"/>
    <w:rsid w:val="00A24976"/>
    <w:rsid w:val="00A2576B"/>
    <w:rsid w:val="00A263A7"/>
    <w:rsid w:val="00A27892"/>
    <w:rsid w:val="00A30346"/>
    <w:rsid w:val="00A328EB"/>
    <w:rsid w:val="00A34F43"/>
    <w:rsid w:val="00A36426"/>
    <w:rsid w:val="00A3656A"/>
    <w:rsid w:val="00A37493"/>
    <w:rsid w:val="00A4217D"/>
    <w:rsid w:val="00A4284B"/>
    <w:rsid w:val="00A44CAF"/>
    <w:rsid w:val="00A44DED"/>
    <w:rsid w:val="00A45AD3"/>
    <w:rsid w:val="00A461A7"/>
    <w:rsid w:val="00A46DA7"/>
    <w:rsid w:val="00A502AA"/>
    <w:rsid w:val="00A515A7"/>
    <w:rsid w:val="00A51BFB"/>
    <w:rsid w:val="00A53105"/>
    <w:rsid w:val="00A53614"/>
    <w:rsid w:val="00A57467"/>
    <w:rsid w:val="00A631C4"/>
    <w:rsid w:val="00A64C2A"/>
    <w:rsid w:val="00A65317"/>
    <w:rsid w:val="00A6603B"/>
    <w:rsid w:val="00A67449"/>
    <w:rsid w:val="00A70F88"/>
    <w:rsid w:val="00A70FE6"/>
    <w:rsid w:val="00A729F3"/>
    <w:rsid w:val="00A730DB"/>
    <w:rsid w:val="00A73582"/>
    <w:rsid w:val="00A7472C"/>
    <w:rsid w:val="00A7665B"/>
    <w:rsid w:val="00A77FFD"/>
    <w:rsid w:val="00A80E4A"/>
    <w:rsid w:val="00A81A98"/>
    <w:rsid w:val="00A82421"/>
    <w:rsid w:val="00A831BE"/>
    <w:rsid w:val="00A83FBE"/>
    <w:rsid w:val="00A84ADE"/>
    <w:rsid w:val="00A862C3"/>
    <w:rsid w:val="00A8722F"/>
    <w:rsid w:val="00A925DF"/>
    <w:rsid w:val="00A95FFA"/>
    <w:rsid w:val="00A97076"/>
    <w:rsid w:val="00A97545"/>
    <w:rsid w:val="00A97ACE"/>
    <w:rsid w:val="00AA03D9"/>
    <w:rsid w:val="00AA0524"/>
    <w:rsid w:val="00AA23EE"/>
    <w:rsid w:val="00AA3D5B"/>
    <w:rsid w:val="00AA519D"/>
    <w:rsid w:val="00AA5776"/>
    <w:rsid w:val="00AA6A34"/>
    <w:rsid w:val="00AA7A18"/>
    <w:rsid w:val="00AB076A"/>
    <w:rsid w:val="00AB0A0F"/>
    <w:rsid w:val="00AB0BAA"/>
    <w:rsid w:val="00AB1392"/>
    <w:rsid w:val="00AB15F2"/>
    <w:rsid w:val="00AB1C7F"/>
    <w:rsid w:val="00AB1F8C"/>
    <w:rsid w:val="00AB2614"/>
    <w:rsid w:val="00AB2AFE"/>
    <w:rsid w:val="00AB3AB2"/>
    <w:rsid w:val="00AB5579"/>
    <w:rsid w:val="00AB5A91"/>
    <w:rsid w:val="00AB5E05"/>
    <w:rsid w:val="00AB6003"/>
    <w:rsid w:val="00AB6F25"/>
    <w:rsid w:val="00AB6F8E"/>
    <w:rsid w:val="00AB7FF8"/>
    <w:rsid w:val="00AC05ED"/>
    <w:rsid w:val="00AC259E"/>
    <w:rsid w:val="00AC4091"/>
    <w:rsid w:val="00AC4C9C"/>
    <w:rsid w:val="00AC558B"/>
    <w:rsid w:val="00AC55F3"/>
    <w:rsid w:val="00AD0478"/>
    <w:rsid w:val="00AD3291"/>
    <w:rsid w:val="00AD6B21"/>
    <w:rsid w:val="00AD6D54"/>
    <w:rsid w:val="00AE22EB"/>
    <w:rsid w:val="00AE2F52"/>
    <w:rsid w:val="00AE421F"/>
    <w:rsid w:val="00AE4D90"/>
    <w:rsid w:val="00AE5667"/>
    <w:rsid w:val="00AE6CD8"/>
    <w:rsid w:val="00AE6E31"/>
    <w:rsid w:val="00AE793C"/>
    <w:rsid w:val="00AE7F0D"/>
    <w:rsid w:val="00AF2085"/>
    <w:rsid w:val="00AF3478"/>
    <w:rsid w:val="00AF4B69"/>
    <w:rsid w:val="00AF588A"/>
    <w:rsid w:val="00AF6A8F"/>
    <w:rsid w:val="00B0051E"/>
    <w:rsid w:val="00B008F2"/>
    <w:rsid w:val="00B01044"/>
    <w:rsid w:val="00B022AD"/>
    <w:rsid w:val="00B02B9B"/>
    <w:rsid w:val="00B0465B"/>
    <w:rsid w:val="00B0490A"/>
    <w:rsid w:val="00B06E1E"/>
    <w:rsid w:val="00B11397"/>
    <w:rsid w:val="00B12634"/>
    <w:rsid w:val="00B134BC"/>
    <w:rsid w:val="00B13B41"/>
    <w:rsid w:val="00B1424C"/>
    <w:rsid w:val="00B17BCE"/>
    <w:rsid w:val="00B214AE"/>
    <w:rsid w:val="00B21819"/>
    <w:rsid w:val="00B229D7"/>
    <w:rsid w:val="00B26EE0"/>
    <w:rsid w:val="00B30A12"/>
    <w:rsid w:val="00B30EB4"/>
    <w:rsid w:val="00B35546"/>
    <w:rsid w:val="00B375F4"/>
    <w:rsid w:val="00B405CF"/>
    <w:rsid w:val="00B40996"/>
    <w:rsid w:val="00B42323"/>
    <w:rsid w:val="00B42C62"/>
    <w:rsid w:val="00B4418E"/>
    <w:rsid w:val="00B453BF"/>
    <w:rsid w:val="00B50B97"/>
    <w:rsid w:val="00B53B3E"/>
    <w:rsid w:val="00B5418F"/>
    <w:rsid w:val="00B54323"/>
    <w:rsid w:val="00B5576A"/>
    <w:rsid w:val="00B610F2"/>
    <w:rsid w:val="00B61593"/>
    <w:rsid w:val="00B62C10"/>
    <w:rsid w:val="00B65551"/>
    <w:rsid w:val="00B65DDC"/>
    <w:rsid w:val="00B668B7"/>
    <w:rsid w:val="00B66DAE"/>
    <w:rsid w:val="00B67000"/>
    <w:rsid w:val="00B67AD7"/>
    <w:rsid w:val="00B7121A"/>
    <w:rsid w:val="00B72C5A"/>
    <w:rsid w:val="00B76D69"/>
    <w:rsid w:val="00B8451B"/>
    <w:rsid w:val="00B8728D"/>
    <w:rsid w:val="00B90B1F"/>
    <w:rsid w:val="00B92B7A"/>
    <w:rsid w:val="00B9350B"/>
    <w:rsid w:val="00B94EEA"/>
    <w:rsid w:val="00BA5C79"/>
    <w:rsid w:val="00BA5E24"/>
    <w:rsid w:val="00BA667D"/>
    <w:rsid w:val="00BB3CE1"/>
    <w:rsid w:val="00BB454C"/>
    <w:rsid w:val="00BB5635"/>
    <w:rsid w:val="00BB5F2E"/>
    <w:rsid w:val="00BC0AC7"/>
    <w:rsid w:val="00BC16D9"/>
    <w:rsid w:val="00BC6550"/>
    <w:rsid w:val="00BD5177"/>
    <w:rsid w:val="00BD5E42"/>
    <w:rsid w:val="00BD681A"/>
    <w:rsid w:val="00BD7AC6"/>
    <w:rsid w:val="00BE05E6"/>
    <w:rsid w:val="00BE22A5"/>
    <w:rsid w:val="00BE6A5D"/>
    <w:rsid w:val="00BE6EAD"/>
    <w:rsid w:val="00BE721A"/>
    <w:rsid w:val="00BE7967"/>
    <w:rsid w:val="00BF20D9"/>
    <w:rsid w:val="00BF2C31"/>
    <w:rsid w:val="00BF32C8"/>
    <w:rsid w:val="00BF4409"/>
    <w:rsid w:val="00BF6835"/>
    <w:rsid w:val="00C01ED9"/>
    <w:rsid w:val="00C05F5E"/>
    <w:rsid w:val="00C06252"/>
    <w:rsid w:val="00C06FDF"/>
    <w:rsid w:val="00C10D91"/>
    <w:rsid w:val="00C11C77"/>
    <w:rsid w:val="00C12ECA"/>
    <w:rsid w:val="00C137E4"/>
    <w:rsid w:val="00C17073"/>
    <w:rsid w:val="00C17395"/>
    <w:rsid w:val="00C2075F"/>
    <w:rsid w:val="00C20DAC"/>
    <w:rsid w:val="00C223F2"/>
    <w:rsid w:val="00C23857"/>
    <w:rsid w:val="00C242FC"/>
    <w:rsid w:val="00C277BD"/>
    <w:rsid w:val="00C27D04"/>
    <w:rsid w:val="00C309A8"/>
    <w:rsid w:val="00C30EFD"/>
    <w:rsid w:val="00C31A33"/>
    <w:rsid w:val="00C31C23"/>
    <w:rsid w:val="00C349BA"/>
    <w:rsid w:val="00C36FCA"/>
    <w:rsid w:val="00C3758A"/>
    <w:rsid w:val="00C40703"/>
    <w:rsid w:val="00C4192B"/>
    <w:rsid w:val="00C42446"/>
    <w:rsid w:val="00C43DF0"/>
    <w:rsid w:val="00C4400A"/>
    <w:rsid w:val="00C45078"/>
    <w:rsid w:val="00C45DFC"/>
    <w:rsid w:val="00C46FEF"/>
    <w:rsid w:val="00C5187F"/>
    <w:rsid w:val="00C51961"/>
    <w:rsid w:val="00C52116"/>
    <w:rsid w:val="00C530CF"/>
    <w:rsid w:val="00C549ED"/>
    <w:rsid w:val="00C551A3"/>
    <w:rsid w:val="00C55E1B"/>
    <w:rsid w:val="00C60E17"/>
    <w:rsid w:val="00C66D44"/>
    <w:rsid w:val="00C715FA"/>
    <w:rsid w:val="00C71D2E"/>
    <w:rsid w:val="00C724C7"/>
    <w:rsid w:val="00C72720"/>
    <w:rsid w:val="00C745D6"/>
    <w:rsid w:val="00C75856"/>
    <w:rsid w:val="00C75C0D"/>
    <w:rsid w:val="00C75E09"/>
    <w:rsid w:val="00C77535"/>
    <w:rsid w:val="00C80297"/>
    <w:rsid w:val="00C80FBE"/>
    <w:rsid w:val="00C82857"/>
    <w:rsid w:val="00C83084"/>
    <w:rsid w:val="00C831E1"/>
    <w:rsid w:val="00C83C4F"/>
    <w:rsid w:val="00C83E6A"/>
    <w:rsid w:val="00C84A65"/>
    <w:rsid w:val="00C850C5"/>
    <w:rsid w:val="00C85675"/>
    <w:rsid w:val="00C85992"/>
    <w:rsid w:val="00C85B06"/>
    <w:rsid w:val="00C869F8"/>
    <w:rsid w:val="00C86C8E"/>
    <w:rsid w:val="00C9113F"/>
    <w:rsid w:val="00C918BE"/>
    <w:rsid w:val="00C93B0E"/>
    <w:rsid w:val="00C94EF6"/>
    <w:rsid w:val="00C95EA0"/>
    <w:rsid w:val="00CA1158"/>
    <w:rsid w:val="00CA2AD6"/>
    <w:rsid w:val="00CA4427"/>
    <w:rsid w:val="00CA516B"/>
    <w:rsid w:val="00CA5AE2"/>
    <w:rsid w:val="00CA7AF6"/>
    <w:rsid w:val="00CB0668"/>
    <w:rsid w:val="00CB15B7"/>
    <w:rsid w:val="00CB1B41"/>
    <w:rsid w:val="00CB4EA1"/>
    <w:rsid w:val="00CB55B7"/>
    <w:rsid w:val="00CB6A05"/>
    <w:rsid w:val="00CB6A44"/>
    <w:rsid w:val="00CB7248"/>
    <w:rsid w:val="00CB7D9B"/>
    <w:rsid w:val="00CC1F46"/>
    <w:rsid w:val="00CC224B"/>
    <w:rsid w:val="00CC298F"/>
    <w:rsid w:val="00CC451A"/>
    <w:rsid w:val="00CD030F"/>
    <w:rsid w:val="00CD42C5"/>
    <w:rsid w:val="00CD437B"/>
    <w:rsid w:val="00CD4B6F"/>
    <w:rsid w:val="00CD72FA"/>
    <w:rsid w:val="00CD7338"/>
    <w:rsid w:val="00CD79D9"/>
    <w:rsid w:val="00CE043F"/>
    <w:rsid w:val="00CE5EC7"/>
    <w:rsid w:val="00CE70EC"/>
    <w:rsid w:val="00CE7444"/>
    <w:rsid w:val="00CE7ACC"/>
    <w:rsid w:val="00CF008A"/>
    <w:rsid w:val="00CF00F5"/>
    <w:rsid w:val="00CF0BB2"/>
    <w:rsid w:val="00CF3867"/>
    <w:rsid w:val="00D01DE7"/>
    <w:rsid w:val="00D03660"/>
    <w:rsid w:val="00D0495C"/>
    <w:rsid w:val="00D074E9"/>
    <w:rsid w:val="00D07F9C"/>
    <w:rsid w:val="00D14EB4"/>
    <w:rsid w:val="00D14F79"/>
    <w:rsid w:val="00D159D6"/>
    <w:rsid w:val="00D15B5C"/>
    <w:rsid w:val="00D16533"/>
    <w:rsid w:val="00D17B49"/>
    <w:rsid w:val="00D203C6"/>
    <w:rsid w:val="00D22840"/>
    <w:rsid w:val="00D25F1B"/>
    <w:rsid w:val="00D273ED"/>
    <w:rsid w:val="00D30C20"/>
    <w:rsid w:val="00D31096"/>
    <w:rsid w:val="00D34AA8"/>
    <w:rsid w:val="00D35FBD"/>
    <w:rsid w:val="00D372F1"/>
    <w:rsid w:val="00D407CC"/>
    <w:rsid w:val="00D44C03"/>
    <w:rsid w:val="00D46A6A"/>
    <w:rsid w:val="00D50B3E"/>
    <w:rsid w:val="00D51EB1"/>
    <w:rsid w:val="00D54300"/>
    <w:rsid w:val="00D54451"/>
    <w:rsid w:val="00D56A7B"/>
    <w:rsid w:val="00D57E7F"/>
    <w:rsid w:val="00D6176D"/>
    <w:rsid w:val="00D61D5D"/>
    <w:rsid w:val="00D628E2"/>
    <w:rsid w:val="00D629B7"/>
    <w:rsid w:val="00D63F5E"/>
    <w:rsid w:val="00D6678B"/>
    <w:rsid w:val="00D676C4"/>
    <w:rsid w:val="00D67707"/>
    <w:rsid w:val="00D677AF"/>
    <w:rsid w:val="00D70039"/>
    <w:rsid w:val="00D70A8A"/>
    <w:rsid w:val="00D71427"/>
    <w:rsid w:val="00D732C4"/>
    <w:rsid w:val="00D7390B"/>
    <w:rsid w:val="00D7627F"/>
    <w:rsid w:val="00D80785"/>
    <w:rsid w:val="00D80C94"/>
    <w:rsid w:val="00D82132"/>
    <w:rsid w:val="00D8262B"/>
    <w:rsid w:val="00D82F08"/>
    <w:rsid w:val="00D85935"/>
    <w:rsid w:val="00D91932"/>
    <w:rsid w:val="00D920FB"/>
    <w:rsid w:val="00D94131"/>
    <w:rsid w:val="00D95054"/>
    <w:rsid w:val="00D972D2"/>
    <w:rsid w:val="00D97E82"/>
    <w:rsid w:val="00DA2428"/>
    <w:rsid w:val="00DA3121"/>
    <w:rsid w:val="00DB181E"/>
    <w:rsid w:val="00DB33A9"/>
    <w:rsid w:val="00DC3BCD"/>
    <w:rsid w:val="00DC5BEA"/>
    <w:rsid w:val="00DC6636"/>
    <w:rsid w:val="00DC788C"/>
    <w:rsid w:val="00DD0694"/>
    <w:rsid w:val="00DD1451"/>
    <w:rsid w:val="00DD1CEC"/>
    <w:rsid w:val="00DD1D61"/>
    <w:rsid w:val="00DD1DF7"/>
    <w:rsid w:val="00DD2AFB"/>
    <w:rsid w:val="00DD43DA"/>
    <w:rsid w:val="00DD5CB2"/>
    <w:rsid w:val="00DD6000"/>
    <w:rsid w:val="00DD7FAA"/>
    <w:rsid w:val="00DE11B2"/>
    <w:rsid w:val="00DE1E97"/>
    <w:rsid w:val="00DE2C21"/>
    <w:rsid w:val="00DE5555"/>
    <w:rsid w:val="00DE5ACF"/>
    <w:rsid w:val="00DF14DE"/>
    <w:rsid w:val="00DF198E"/>
    <w:rsid w:val="00DF2219"/>
    <w:rsid w:val="00DF2238"/>
    <w:rsid w:val="00DF43AB"/>
    <w:rsid w:val="00DF569E"/>
    <w:rsid w:val="00DF5DAF"/>
    <w:rsid w:val="00DF70CF"/>
    <w:rsid w:val="00E0006E"/>
    <w:rsid w:val="00E0122A"/>
    <w:rsid w:val="00E050CF"/>
    <w:rsid w:val="00E051C3"/>
    <w:rsid w:val="00E06457"/>
    <w:rsid w:val="00E10886"/>
    <w:rsid w:val="00E13B68"/>
    <w:rsid w:val="00E1499F"/>
    <w:rsid w:val="00E14BA0"/>
    <w:rsid w:val="00E14D15"/>
    <w:rsid w:val="00E150D4"/>
    <w:rsid w:val="00E16CB6"/>
    <w:rsid w:val="00E177F7"/>
    <w:rsid w:val="00E17938"/>
    <w:rsid w:val="00E2029F"/>
    <w:rsid w:val="00E208F4"/>
    <w:rsid w:val="00E20C0F"/>
    <w:rsid w:val="00E21EB4"/>
    <w:rsid w:val="00E23C2D"/>
    <w:rsid w:val="00E260E9"/>
    <w:rsid w:val="00E3085C"/>
    <w:rsid w:val="00E31353"/>
    <w:rsid w:val="00E31CA7"/>
    <w:rsid w:val="00E3343F"/>
    <w:rsid w:val="00E43A14"/>
    <w:rsid w:val="00E44258"/>
    <w:rsid w:val="00E4560B"/>
    <w:rsid w:val="00E4678C"/>
    <w:rsid w:val="00E502FA"/>
    <w:rsid w:val="00E51233"/>
    <w:rsid w:val="00E51FF7"/>
    <w:rsid w:val="00E52C84"/>
    <w:rsid w:val="00E53649"/>
    <w:rsid w:val="00E543AF"/>
    <w:rsid w:val="00E54810"/>
    <w:rsid w:val="00E54DB7"/>
    <w:rsid w:val="00E5514F"/>
    <w:rsid w:val="00E5546A"/>
    <w:rsid w:val="00E555F0"/>
    <w:rsid w:val="00E62290"/>
    <w:rsid w:val="00E64997"/>
    <w:rsid w:val="00E66428"/>
    <w:rsid w:val="00E676C9"/>
    <w:rsid w:val="00E70865"/>
    <w:rsid w:val="00E71779"/>
    <w:rsid w:val="00E7336D"/>
    <w:rsid w:val="00E74BC7"/>
    <w:rsid w:val="00E754DC"/>
    <w:rsid w:val="00E75E1F"/>
    <w:rsid w:val="00E82077"/>
    <w:rsid w:val="00E8383A"/>
    <w:rsid w:val="00E83FC6"/>
    <w:rsid w:val="00E84A36"/>
    <w:rsid w:val="00E854E1"/>
    <w:rsid w:val="00E87123"/>
    <w:rsid w:val="00E92283"/>
    <w:rsid w:val="00E93648"/>
    <w:rsid w:val="00E93C11"/>
    <w:rsid w:val="00E95F5B"/>
    <w:rsid w:val="00E96F03"/>
    <w:rsid w:val="00E974AA"/>
    <w:rsid w:val="00EA026B"/>
    <w:rsid w:val="00EA0AFD"/>
    <w:rsid w:val="00EA0C7D"/>
    <w:rsid w:val="00EA0DD2"/>
    <w:rsid w:val="00EA0F13"/>
    <w:rsid w:val="00EA1626"/>
    <w:rsid w:val="00EA29C1"/>
    <w:rsid w:val="00EA2DFC"/>
    <w:rsid w:val="00EA2E36"/>
    <w:rsid w:val="00EA34A3"/>
    <w:rsid w:val="00EA3B05"/>
    <w:rsid w:val="00EA401E"/>
    <w:rsid w:val="00EA47D7"/>
    <w:rsid w:val="00EA572D"/>
    <w:rsid w:val="00EA7CDF"/>
    <w:rsid w:val="00EB18DC"/>
    <w:rsid w:val="00EB1D57"/>
    <w:rsid w:val="00EB2D26"/>
    <w:rsid w:val="00EB62AE"/>
    <w:rsid w:val="00EB64DC"/>
    <w:rsid w:val="00EC067C"/>
    <w:rsid w:val="00EC17C3"/>
    <w:rsid w:val="00EC36CD"/>
    <w:rsid w:val="00EC5AD6"/>
    <w:rsid w:val="00EC5DA0"/>
    <w:rsid w:val="00ED193D"/>
    <w:rsid w:val="00ED1A13"/>
    <w:rsid w:val="00ED2B93"/>
    <w:rsid w:val="00ED2F85"/>
    <w:rsid w:val="00ED4A10"/>
    <w:rsid w:val="00ED5684"/>
    <w:rsid w:val="00ED7C79"/>
    <w:rsid w:val="00EE245A"/>
    <w:rsid w:val="00EE24B6"/>
    <w:rsid w:val="00EE3780"/>
    <w:rsid w:val="00EE4A94"/>
    <w:rsid w:val="00EE549E"/>
    <w:rsid w:val="00EE78AE"/>
    <w:rsid w:val="00EF3044"/>
    <w:rsid w:val="00EF4C87"/>
    <w:rsid w:val="00EF5C52"/>
    <w:rsid w:val="00EF7234"/>
    <w:rsid w:val="00EF7570"/>
    <w:rsid w:val="00F02B2A"/>
    <w:rsid w:val="00F036FA"/>
    <w:rsid w:val="00F04F51"/>
    <w:rsid w:val="00F10EB6"/>
    <w:rsid w:val="00F110FF"/>
    <w:rsid w:val="00F11F54"/>
    <w:rsid w:val="00F12DEC"/>
    <w:rsid w:val="00F13536"/>
    <w:rsid w:val="00F144AC"/>
    <w:rsid w:val="00F16347"/>
    <w:rsid w:val="00F20CA8"/>
    <w:rsid w:val="00F20CAF"/>
    <w:rsid w:val="00F20E31"/>
    <w:rsid w:val="00F22D1A"/>
    <w:rsid w:val="00F22D34"/>
    <w:rsid w:val="00F23216"/>
    <w:rsid w:val="00F23912"/>
    <w:rsid w:val="00F24AD7"/>
    <w:rsid w:val="00F254F6"/>
    <w:rsid w:val="00F3136B"/>
    <w:rsid w:val="00F33B83"/>
    <w:rsid w:val="00F33FDF"/>
    <w:rsid w:val="00F35B15"/>
    <w:rsid w:val="00F35BB1"/>
    <w:rsid w:val="00F37846"/>
    <w:rsid w:val="00F42DF6"/>
    <w:rsid w:val="00F43EEA"/>
    <w:rsid w:val="00F43F92"/>
    <w:rsid w:val="00F47712"/>
    <w:rsid w:val="00F508E2"/>
    <w:rsid w:val="00F50EE3"/>
    <w:rsid w:val="00F530B7"/>
    <w:rsid w:val="00F53671"/>
    <w:rsid w:val="00F537B7"/>
    <w:rsid w:val="00F57309"/>
    <w:rsid w:val="00F60474"/>
    <w:rsid w:val="00F62092"/>
    <w:rsid w:val="00F650F9"/>
    <w:rsid w:val="00F65F48"/>
    <w:rsid w:val="00F70265"/>
    <w:rsid w:val="00F7210B"/>
    <w:rsid w:val="00F75701"/>
    <w:rsid w:val="00F77C5F"/>
    <w:rsid w:val="00F77D57"/>
    <w:rsid w:val="00F8255F"/>
    <w:rsid w:val="00F83DD7"/>
    <w:rsid w:val="00F84094"/>
    <w:rsid w:val="00F86B74"/>
    <w:rsid w:val="00F900EA"/>
    <w:rsid w:val="00F90810"/>
    <w:rsid w:val="00F91F40"/>
    <w:rsid w:val="00F92D53"/>
    <w:rsid w:val="00F974D2"/>
    <w:rsid w:val="00F974E5"/>
    <w:rsid w:val="00F97877"/>
    <w:rsid w:val="00FA0381"/>
    <w:rsid w:val="00FA0FB7"/>
    <w:rsid w:val="00FA1C66"/>
    <w:rsid w:val="00FA370B"/>
    <w:rsid w:val="00FA39A6"/>
    <w:rsid w:val="00FA3E3A"/>
    <w:rsid w:val="00FA4952"/>
    <w:rsid w:val="00FA4A35"/>
    <w:rsid w:val="00FA54B6"/>
    <w:rsid w:val="00FA5FB7"/>
    <w:rsid w:val="00FA6631"/>
    <w:rsid w:val="00FA6D86"/>
    <w:rsid w:val="00FA6ED7"/>
    <w:rsid w:val="00FB234E"/>
    <w:rsid w:val="00FB26D5"/>
    <w:rsid w:val="00FB36DF"/>
    <w:rsid w:val="00FB37AA"/>
    <w:rsid w:val="00FB3D36"/>
    <w:rsid w:val="00FB5326"/>
    <w:rsid w:val="00FB6317"/>
    <w:rsid w:val="00FB6A16"/>
    <w:rsid w:val="00FB78C7"/>
    <w:rsid w:val="00FC1D56"/>
    <w:rsid w:val="00FC275C"/>
    <w:rsid w:val="00FC31FC"/>
    <w:rsid w:val="00FC39B2"/>
    <w:rsid w:val="00FC4398"/>
    <w:rsid w:val="00FD264D"/>
    <w:rsid w:val="00FD2A63"/>
    <w:rsid w:val="00FD37F2"/>
    <w:rsid w:val="00FD3C08"/>
    <w:rsid w:val="00FD7442"/>
    <w:rsid w:val="00FE0B7A"/>
    <w:rsid w:val="00FE13EB"/>
    <w:rsid w:val="00FE170F"/>
    <w:rsid w:val="00FE5E27"/>
    <w:rsid w:val="00FE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42CE"/>
  <w15:chartTrackingRefBased/>
  <w15:docId w15:val="{2757AAC8-BE63-43EF-B173-594983BE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BF"/>
    <w:pPr>
      <w:spacing w:after="0" w:line="240" w:lineRule="auto"/>
      <w:ind w:firstLine="720"/>
    </w:pPr>
  </w:style>
  <w:style w:type="paragraph" w:styleId="Heading1">
    <w:name w:val="heading 1"/>
    <w:basedOn w:val="Normal"/>
    <w:next w:val="Normal"/>
    <w:link w:val="Heading1Char"/>
    <w:autoRedefine/>
    <w:uiPriority w:val="9"/>
    <w:qFormat/>
    <w:rsid w:val="00497442"/>
    <w:pPr>
      <w:keepNext/>
      <w:keepLines/>
      <w:pBdr>
        <w:bottom w:val="single" w:sz="2" w:space="5" w:color="DADADA"/>
      </w:pBdr>
      <w:shd w:val="clear" w:color="auto" w:fill="FFFFFF"/>
      <w:spacing w:before="240" w:after="240" w:line="276" w:lineRule="atLeast"/>
      <w:ind w:firstLine="0"/>
      <w:textAlignment w:val="baseline"/>
      <w:outlineLvl w:val="0"/>
    </w:pPr>
    <w:rPr>
      <w:rFonts w:eastAsiaTheme="majorEastAsia" w:cstheme="minorHAnsi"/>
      <w:color w:val="333333"/>
      <w:sz w:val="28"/>
      <w:bdr w:val="none" w:sz="0" w:space="0" w:color="auto" w:frame="1"/>
    </w:rPr>
  </w:style>
  <w:style w:type="paragraph" w:styleId="Heading2">
    <w:name w:val="heading 2"/>
    <w:basedOn w:val="Normal"/>
    <w:next w:val="Normal"/>
    <w:link w:val="Heading2Char"/>
    <w:autoRedefine/>
    <w:uiPriority w:val="9"/>
    <w:unhideWhenUsed/>
    <w:qFormat/>
    <w:rsid w:val="00AA5776"/>
    <w:pPr>
      <w:keepNext/>
      <w:keepLines/>
      <w:spacing w:before="240" w:after="240" w:line="259" w:lineRule="auto"/>
      <w:ind w:firstLine="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0E14E1"/>
    <w:pPr>
      <w:keepNext/>
      <w:keepLines/>
      <w:spacing w:before="120" w:after="120"/>
      <w:ind w:firstLine="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42"/>
    <w:rPr>
      <w:rFonts w:eastAsiaTheme="majorEastAsia" w:cstheme="minorHAnsi"/>
      <w:color w:val="333333"/>
      <w:sz w:val="28"/>
      <w:bdr w:val="none" w:sz="0" w:space="0" w:color="auto" w:frame="1"/>
      <w:shd w:val="clear" w:color="auto" w:fill="FFFFFF"/>
    </w:rPr>
  </w:style>
  <w:style w:type="character" w:customStyle="1" w:styleId="Heading2Char">
    <w:name w:val="Heading 2 Char"/>
    <w:basedOn w:val="DefaultParagraphFont"/>
    <w:link w:val="Heading2"/>
    <w:uiPriority w:val="9"/>
    <w:rsid w:val="00AA5776"/>
    <w:rPr>
      <w:rFonts w:asciiTheme="majorHAnsi" w:eastAsiaTheme="majorEastAsia" w:hAnsiTheme="majorHAnsi" w:cstheme="majorBidi"/>
      <w:sz w:val="26"/>
      <w:szCs w:val="26"/>
    </w:rPr>
  </w:style>
  <w:style w:type="paragraph" w:styleId="Quote">
    <w:name w:val="Quote"/>
    <w:basedOn w:val="Normal"/>
    <w:next w:val="Normal"/>
    <w:link w:val="QuoteChar"/>
    <w:autoRedefine/>
    <w:uiPriority w:val="29"/>
    <w:qFormat/>
    <w:rsid w:val="001A44BF"/>
    <w:pPr>
      <w:ind w:left="720" w:right="720" w:firstLine="0"/>
    </w:pPr>
    <w:rPr>
      <w:iCs/>
      <w:lang w:bidi="he-IL"/>
    </w:rPr>
  </w:style>
  <w:style w:type="character" w:customStyle="1" w:styleId="QuoteChar">
    <w:name w:val="Quote Char"/>
    <w:basedOn w:val="DefaultParagraphFont"/>
    <w:link w:val="Quote"/>
    <w:uiPriority w:val="29"/>
    <w:rsid w:val="001A44BF"/>
    <w:rPr>
      <w:iCs/>
      <w:lang w:bidi="he-IL"/>
    </w:rPr>
  </w:style>
  <w:style w:type="paragraph" w:styleId="ListParagraph">
    <w:name w:val="List Paragraph"/>
    <w:basedOn w:val="Normal"/>
    <w:uiPriority w:val="34"/>
    <w:qFormat/>
    <w:rsid w:val="00CA5AE2"/>
    <w:pPr>
      <w:suppressAutoHyphens/>
      <w:autoSpaceDN w:val="0"/>
      <w:spacing w:after="100" w:afterAutospacing="1"/>
      <w:ind w:left="720" w:hanging="720"/>
      <w:contextualSpacing/>
      <w:textAlignment w:val="baseline"/>
    </w:pPr>
    <w:rPr>
      <w:rFonts w:ascii="Calibri" w:eastAsia="Calibri" w:hAnsi="Calibri" w:cs="Times New Roman"/>
      <w:lang w:val="en-GB"/>
    </w:rPr>
  </w:style>
  <w:style w:type="character" w:customStyle="1" w:styleId="Heading3Char">
    <w:name w:val="Heading 3 Char"/>
    <w:basedOn w:val="DefaultParagraphFont"/>
    <w:link w:val="Heading3"/>
    <w:uiPriority w:val="9"/>
    <w:rsid w:val="000E14E1"/>
    <w:rPr>
      <w:rFonts w:ascii="Calibri" w:eastAsiaTheme="majorEastAsia"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2293</TotalTime>
  <Pages>7</Pages>
  <Words>3822</Words>
  <Characters>21787</Characters>
  <Application>Microsoft Office Word</Application>
  <DocSecurity>0</DocSecurity>
  <Lines>181</Lines>
  <Paragraphs>51</Paragraphs>
  <ScaleCrop>false</ScaleCrop>
  <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1507</cp:revision>
  <dcterms:created xsi:type="dcterms:W3CDTF">2021-03-24T08:17:00Z</dcterms:created>
  <dcterms:modified xsi:type="dcterms:W3CDTF">2021-05-14T20:56:00Z</dcterms:modified>
</cp:coreProperties>
</file>