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AA1A" w14:textId="41861D59" w:rsidR="00AC6295" w:rsidRDefault="00AC6295" w:rsidP="00A968BE">
      <w:pPr>
        <w:pStyle w:val="Heading1"/>
      </w:pPr>
      <w:r>
        <w:t xml:space="preserve">Preaching the </w:t>
      </w:r>
      <w:r w:rsidR="00240BE4">
        <w:t xml:space="preserve">OT (3): Preaching the </w:t>
      </w:r>
      <w:r>
        <w:t>Prophets</w:t>
      </w:r>
    </w:p>
    <w:p w14:paraId="3768E570" w14:textId="4E36DB05" w:rsidR="00A968BE" w:rsidRDefault="00A968BE" w:rsidP="00A968BE"/>
    <w:p w14:paraId="297D26C9" w14:textId="05B80A5A" w:rsidR="00A968BE" w:rsidRDefault="00A968BE" w:rsidP="00A968BE">
      <w:r>
        <w:t>The t</w:t>
      </w:r>
      <w:r w:rsidR="00CA338D">
        <w:t>rickiest</w:t>
      </w:r>
      <w:r>
        <w:t xml:space="preserve"> challenge</w:t>
      </w:r>
      <w:r w:rsidR="00CA338D">
        <w:t>?</w:t>
      </w:r>
    </w:p>
    <w:p w14:paraId="7325308F" w14:textId="77777777" w:rsidR="00B065F0" w:rsidRDefault="00B065F0" w:rsidP="00A968BE">
      <w:r>
        <w:t>Forthtelling and foretelling</w:t>
      </w:r>
    </w:p>
    <w:p w14:paraId="4AF2691A" w14:textId="66B4F39A" w:rsidR="00B065F0" w:rsidRDefault="00B065F0" w:rsidP="00A968BE">
      <w:r>
        <w:t>Political and predictive</w:t>
      </w:r>
    </w:p>
    <w:p w14:paraId="7DECCE50" w14:textId="0EF884C4" w:rsidR="00B065F0" w:rsidRDefault="00B065F0" w:rsidP="00A968BE">
      <w:r>
        <w:t>Confrontational and encouraging</w:t>
      </w:r>
    </w:p>
    <w:p w14:paraId="5A3108E9" w14:textId="77777777" w:rsidR="00CC5EA0" w:rsidRDefault="00CC5EA0" w:rsidP="00CC5EA0">
      <w:r>
        <w:t>General and concrete</w:t>
      </w:r>
    </w:p>
    <w:p w14:paraId="6E1C797A" w14:textId="5F129397" w:rsidR="00106E63" w:rsidRDefault="00106E63" w:rsidP="00106E63">
      <w:r>
        <w:t>Ideal and condescension</w:t>
      </w:r>
      <w:r>
        <w:t xml:space="preserve"> (Matt 19)</w:t>
      </w:r>
    </w:p>
    <w:p w14:paraId="7C083500" w14:textId="77777777" w:rsidR="007B33F5" w:rsidRDefault="007B33F5" w:rsidP="007B33F5">
      <w:pPr>
        <w:pStyle w:val="Heading1"/>
      </w:pPr>
      <w:r>
        <w:t>Preach to the Context</w:t>
      </w:r>
    </w:p>
    <w:p w14:paraId="61E62B79" w14:textId="77777777" w:rsidR="007B33F5" w:rsidRDefault="007B33F5" w:rsidP="007B33F5"/>
    <w:p w14:paraId="27BE107A" w14:textId="0EC231BE" w:rsidR="006148F8" w:rsidRDefault="006148F8" w:rsidP="007B33F5">
      <w:r>
        <w:t xml:space="preserve">Hebrews 1: 1 – 2 </w:t>
      </w:r>
      <w:r w:rsidR="00B065F0">
        <w:t xml:space="preserve">and 2 Timothy 3:14 – 16 </w:t>
      </w:r>
      <w:r>
        <w:t>again</w:t>
      </w:r>
    </w:p>
    <w:p w14:paraId="4AFAF7DA" w14:textId="77777777" w:rsidR="00B065F0" w:rsidRDefault="00B065F0" w:rsidP="007B33F5"/>
    <w:p w14:paraId="561E9F24" w14:textId="262FC669" w:rsidR="007B33F5" w:rsidRDefault="006148F8" w:rsidP="007B33F5">
      <w:r>
        <w:t>Isaiah</w:t>
      </w:r>
      <w:r w:rsidR="007B33F5">
        <w:t xml:space="preserve"> </w:t>
      </w:r>
      <w:r>
        <w:t>1:1</w:t>
      </w:r>
    </w:p>
    <w:p w14:paraId="11DB75FA" w14:textId="77777777" w:rsidR="00CC5EA0" w:rsidRDefault="00CC5EA0" w:rsidP="007B33F5"/>
    <w:p w14:paraId="25F0E135" w14:textId="77777777" w:rsidR="00B065F0" w:rsidRDefault="00B065F0" w:rsidP="00B065F0">
      <w:r>
        <w:t>Universals and contexts</w:t>
      </w:r>
    </w:p>
    <w:p w14:paraId="669A0E51" w14:textId="08A67CA6" w:rsidR="00B065F0" w:rsidRDefault="00B065F0" w:rsidP="00B065F0">
      <w:r>
        <w:t>The prophets are the most contextual</w:t>
      </w:r>
    </w:p>
    <w:p w14:paraId="3F242672" w14:textId="370506D5" w:rsidR="00B065F0" w:rsidRDefault="00CC5EA0" w:rsidP="00B065F0">
      <w:r>
        <w:t>Ideally, t</w:t>
      </w:r>
      <w:r w:rsidR="00B065F0">
        <w:t xml:space="preserve">he </w:t>
      </w:r>
      <w:r>
        <w:t xml:space="preserve">preacher has to be a little </w:t>
      </w:r>
      <w:r w:rsidR="00B065F0">
        <w:t xml:space="preserve">prophetic </w:t>
      </w:r>
      <w:r>
        <w:t xml:space="preserve">as an </w:t>
      </w:r>
      <w:r w:rsidR="00B065F0">
        <w:t>interpreter</w:t>
      </w:r>
    </w:p>
    <w:p w14:paraId="1F8C6E86" w14:textId="48BAF923" w:rsidR="007B33F5" w:rsidRDefault="007B33F5" w:rsidP="007B33F5"/>
    <w:p w14:paraId="47F49053" w14:textId="1991F0E8" w:rsidR="007B33F5" w:rsidRDefault="007B33F5" w:rsidP="007B33F5">
      <w:r>
        <w:t xml:space="preserve">Isaiah 52:7–10 </w:t>
      </w:r>
    </w:p>
    <w:p w14:paraId="00FF4824" w14:textId="77777777" w:rsidR="00CC5EA0" w:rsidRDefault="00CC5EA0" w:rsidP="007B33F5"/>
    <w:p w14:paraId="024CB0B5" w14:textId="5323CD6B" w:rsidR="007B33F5" w:rsidRPr="007B33F5" w:rsidRDefault="007B33F5" w:rsidP="007B33F5">
      <w:r>
        <w:t>Isaiah 53</w:t>
      </w:r>
    </w:p>
    <w:p w14:paraId="4F479582" w14:textId="1350078B" w:rsidR="00C102C1" w:rsidRDefault="00C102C1" w:rsidP="00DE49BF">
      <w:pPr>
        <w:pStyle w:val="Heading1"/>
      </w:pPr>
      <w:r>
        <w:t>Preach about God</w:t>
      </w:r>
    </w:p>
    <w:p w14:paraId="10891D47" w14:textId="77777777" w:rsidR="00DE49BF" w:rsidRPr="00DE49BF" w:rsidRDefault="00DE49BF" w:rsidP="00DE49BF"/>
    <w:p w14:paraId="7B7D155C" w14:textId="383473B4" w:rsidR="00306C77" w:rsidRDefault="00306C77" w:rsidP="00A968BE">
      <w:r>
        <w:t>Narrative and teaching</w:t>
      </w:r>
    </w:p>
    <w:p w14:paraId="4DD4282B" w14:textId="3905E29A" w:rsidR="00306C77" w:rsidRDefault="00306C77" w:rsidP="00A968BE"/>
    <w:p w14:paraId="2C804D25" w14:textId="5327FEF2" w:rsidR="00C102C1" w:rsidRDefault="00305E1A" w:rsidP="00C102C1">
      <w:r>
        <w:t xml:space="preserve">Joel 2:13; Jonah 4:2; Micah 7:18–20 </w:t>
      </w:r>
      <w:r w:rsidR="00C102C1">
        <w:t>(Exodus 34:6–7)</w:t>
      </w:r>
    </w:p>
    <w:p w14:paraId="6843B8A9" w14:textId="5480366C" w:rsidR="00306C77" w:rsidRDefault="00306C77" w:rsidP="00A968BE"/>
    <w:p w14:paraId="6DAB3947" w14:textId="70E67AD6" w:rsidR="00C102C1" w:rsidRDefault="00C102C1" w:rsidP="00A968BE">
      <w:r>
        <w:t>Isaiah 57 and 66</w:t>
      </w:r>
    </w:p>
    <w:p w14:paraId="032334F5" w14:textId="24D728E9" w:rsidR="00306C77" w:rsidRDefault="00DE49BF" w:rsidP="00DE49BF">
      <w:pPr>
        <w:pStyle w:val="Heading1"/>
      </w:pPr>
      <w:r>
        <w:t xml:space="preserve">Preach </w:t>
      </w:r>
      <w:r w:rsidR="00BF76BA">
        <w:t>to</w:t>
      </w:r>
      <w:r>
        <w:t xml:space="preserve"> the Church</w:t>
      </w:r>
    </w:p>
    <w:p w14:paraId="60910454" w14:textId="77777777" w:rsidR="00DE49BF" w:rsidRPr="00DE49BF" w:rsidRDefault="00DE49BF" w:rsidP="00DE49BF"/>
    <w:p w14:paraId="483B1621" w14:textId="17050B01" w:rsidR="00BF76BA" w:rsidRDefault="00BF76BA" w:rsidP="00BF76BA">
      <w:r>
        <w:t>Worship and ethics</w:t>
      </w:r>
    </w:p>
    <w:p w14:paraId="27DB27B4" w14:textId="77777777" w:rsidR="00CA338D" w:rsidRDefault="00CA338D" w:rsidP="00CA338D">
      <w:r>
        <w:t>Prophets and kings</w:t>
      </w:r>
    </w:p>
    <w:p w14:paraId="1A29CA43" w14:textId="77777777" w:rsidR="00CC5EA0" w:rsidRDefault="00CC5EA0" w:rsidP="00CA338D"/>
    <w:p w14:paraId="0A4248F2" w14:textId="721E2C20" w:rsidR="00BF76BA" w:rsidRDefault="00BF76BA" w:rsidP="00BF76BA">
      <w:r>
        <w:t>Amos</w:t>
      </w:r>
      <w:r w:rsidR="00CC5EA0">
        <w:t xml:space="preserve"> 1–2 </w:t>
      </w:r>
    </w:p>
    <w:p w14:paraId="1DCCBE97" w14:textId="77777777" w:rsidR="00BF76BA" w:rsidRDefault="00BF76BA" w:rsidP="00BF76BA"/>
    <w:p w14:paraId="44CC6F16" w14:textId="1D23D769" w:rsidR="006148F8" w:rsidRDefault="006148F8" w:rsidP="00A968BE">
      <w:r>
        <w:t>Isaiah 1:1</w:t>
      </w:r>
      <w:r w:rsidR="00CC5EA0">
        <w:t xml:space="preserve"> again</w:t>
      </w:r>
    </w:p>
    <w:p w14:paraId="2A376996" w14:textId="2ADA6986" w:rsidR="006148F8" w:rsidRDefault="006148F8" w:rsidP="00A968BE"/>
    <w:p w14:paraId="180F15D8" w14:textId="6AE33ADB" w:rsidR="006148F8" w:rsidRDefault="006148F8" w:rsidP="00A968BE">
      <w:r>
        <w:t>Prophets and kings</w:t>
      </w:r>
    </w:p>
    <w:p w14:paraId="03666500" w14:textId="7670A6C0" w:rsidR="00306C77" w:rsidRDefault="00306C77" w:rsidP="00A968BE">
      <w:r>
        <w:t>The nation and the people of God</w:t>
      </w:r>
    </w:p>
    <w:p w14:paraId="5AB9F887" w14:textId="77777777" w:rsidR="00CC5EA0" w:rsidRDefault="00CC5EA0" w:rsidP="00A968BE"/>
    <w:p w14:paraId="78D86436" w14:textId="2080644C" w:rsidR="00AC6295" w:rsidRDefault="003C2E28" w:rsidP="007B33F5">
      <w:r>
        <w:t>Jeremiah 2</w:t>
      </w:r>
    </w:p>
    <w:p w14:paraId="710CD756" w14:textId="77777777" w:rsidR="00CC5EA0" w:rsidRDefault="00CC5EA0" w:rsidP="007B33F5"/>
    <w:p w14:paraId="78948010" w14:textId="2B8038B9" w:rsidR="007B33F5" w:rsidRDefault="007B33F5" w:rsidP="007B33F5">
      <w:r>
        <w:t>Ezekiel 37</w:t>
      </w:r>
    </w:p>
    <w:sectPr w:rsidR="007B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7C5F"/>
    <w:multiLevelType w:val="hybridMultilevel"/>
    <w:tmpl w:val="59F0B6D6"/>
    <w:lvl w:ilvl="0" w:tplc="48D20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317EDF"/>
    <w:multiLevelType w:val="hybridMultilevel"/>
    <w:tmpl w:val="91F4A754"/>
    <w:lvl w:ilvl="0" w:tplc="94DE6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DD4AFB"/>
    <w:multiLevelType w:val="hybridMultilevel"/>
    <w:tmpl w:val="E162F172"/>
    <w:lvl w:ilvl="0" w:tplc="394A4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6095295">
    <w:abstractNumId w:val="2"/>
  </w:num>
  <w:num w:numId="2" w16cid:durableId="749930902">
    <w:abstractNumId w:val="0"/>
  </w:num>
  <w:num w:numId="3" w16cid:durableId="740055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95"/>
    <w:rsid w:val="000B18AF"/>
    <w:rsid w:val="000B27B0"/>
    <w:rsid w:val="00106E63"/>
    <w:rsid w:val="00240BE4"/>
    <w:rsid w:val="002F7AFD"/>
    <w:rsid w:val="00305E1A"/>
    <w:rsid w:val="00306C77"/>
    <w:rsid w:val="003C2E28"/>
    <w:rsid w:val="003D3DF8"/>
    <w:rsid w:val="004B5D19"/>
    <w:rsid w:val="006148F8"/>
    <w:rsid w:val="006F1A6C"/>
    <w:rsid w:val="007040FB"/>
    <w:rsid w:val="0077303D"/>
    <w:rsid w:val="00777CBD"/>
    <w:rsid w:val="007B33F5"/>
    <w:rsid w:val="00806954"/>
    <w:rsid w:val="009365BE"/>
    <w:rsid w:val="00A968BE"/>
    <w:rsid w:val="00AA06D8"/>
    <w:rsid w:val="00AC6295"/>
    <w:rsid w:val="00B065F0"/>
    <w:rsid w:val="00BF76BA"/>
    <w:rsid w:val="00C102C1"/>
    <w:rsid w:val="00C4200B"/>
    <w:rsid w:val="00CA338D"/>
    <w:rsid w:val="00CC5EA0"/>
    <w:rsid w:val="00DE49BF"/>
    <w:rsid w:val="00F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89DB"/>
  <w15:chartTrackingRefBased/>
  <w15:docId w15:val="{CD996BFD-8AA9-4075-A192-8BABC9C7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95"/>
    <w:pPr>
      <w:spacing w:after="0"/>
      <w:ind w:firstLine="720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18AF"/>
    <w:pPr>
      <w:keepNext/>
      <w:keepLines/>
      <w:spacing w:before="240"/>
      <w:ind w:firstLine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303D"/>
    <w:pPr>
      <w:keepNext/>
      <w:keepLines/>
      <w:spacing w:before="240" w:after="240" w:line="240" w:lineRule="auto"/>
      <w:outlineLvl w:val="1"/>
    </w:pPr>
    <w:rPr>
      <w:rFonts w:ascii="Calibri" w:eastAsiaTheme="majorEastAsia" w:hAnsi="Calibr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B18AF"/>
    <w:pPr>
      <w:keepNext/>
      <w:keepLines/>
      <w:spacing w:before="240" w:after="240"/>
      <w:ind w:firstLine="0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303D"/>
    <w:rPr>
      <w:rFonts w:ascii="Calibri" w:eastAsiaTheme="majorEastAsia" w:hAnsi="Calibri" w:cstheme="majorBidi"/>
      <w:color w:val="000000" w:themeColor="text1"/>
      <w:sz w:val="26"/>
      <w:szCs w:val="26"/>
      <w:lang w:val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F1A6C"/>
    <w:pPr>
      <w:spacing w:before="120" w:after="120"/>
      <w:ind w:left="284" w:firstLine="0"/>
    </w:pPr>
    <w:rPr>
      <w:rFonts w:ascii="Calibri" w:hAnsi="Calibri" w:cs="Helvetica"/>
      <w:color w:val="000000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6F1A6C"/>
    <w:rPr>
      <w:rFonts w:ascii="Calibri" w:hAnsi="Calibri" w:cs="Helvetica"/>
      <w:color w:val="000000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8AF"/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NoSpacing">
    <w:name w:val="No Spacing"/>
    <w:autoRedefine/>
    <w:uiPriority w:val="1"/>
    <w:qFormat/>
    <w:rsid w:val="00FD37B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autoRedefine/>
    <w:uiPriority w:val="34"/>
    <w:qFormat/>
    <w:rsid w:val="009365BE"/>
    <w:pPr>
      <w:ind w:left="720" w:hanging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18AF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Goldingay</dc:creator>
  <cp:keywords/>
  <dc:description/>
  <cp:lastModifiedBy>John Goldingay</cp:lastModifiedBy>
  <cp:revision>1</cp:revision>
  <dcterms:created xsi:type="dcterms:W3CDTF">2022-06-18T08:47:00Z</dcterms:created>
  <dcterms:modified xsi:type="dcterms:W3CDTF">2022-06-18T10:53:00Z</dcterms:modified>
</cp:coreProperties>
</file>