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1DEC" w14:textId="32DD6D14" w:rsidR="00C4200B" w:rsidRDefault="001B2E42" w:rsidP="001B2E42">
      <w:pPr>
        <w:pStyle w:val="Heading1"/>
      </w:pPr>
      <w:r>
        <w:t>Preaching on the OT (4): The Psalms</w:t>
      </w:r>
    </w:p>
    <w:p w14:paraId="73AE59D4" w14:textId="02B8FCE3" w:rsidR="001B2E42" w:rsidRDefault="001B2E42" w:rsidP="001B2E42"/>
    <w:p w14:paraId="0DCA4AB0" w14:textId="23FBF3FA" w:rsidR="001B2E42" w:rsidRDefault="001B2E42" w:rsidP="001B2E42">
      <w:r>
        <w:t>The Psalms as a manual on how to worship, how to pray, and how to give thanks</w:t>
      </w:r>
    </w:p>
    <w:p w14:paraId="25E9A701" w14:textId="222EF91B" w:rsidR="001B2E42" w:rsidRDefault="001B2E42" w:rsidP="001B2E42">
      <w:r>
        <w:t>David and the Psalms</w:t>
      </w:r>
    </w:p>
    <w:p w14:paraId="59071D89" w14:textId="109D8472" w:rsidR="001B2E42" w:rsidRDefault="001B2E42" w:rsidP="001B2E42">
      <w:pPr>
        <w:pStyle w:val="Heading1"/>
      </w:pPr>
      <w:r>
        <w:t>How the Psalms Preach</w:t>
      </w:r>
      <w:r w:rsidR="00F951E5">
        <w:t xml:space="preserve"> by Example</w:t>
      </w:r>
    </w:p>
    <w:p w14:paraId="71A33480" w14:textId="2D70D6FB" w:rsidR="001B2E42" w:rsidRDefault="001B2E42" w:rsidP="001B2E42">
      <w:r>
        <w:t>Worship</w:t>
      </w:r>
    </w:p>
    <w:p w14:paraId="5CF42403" w14:textId="51C8B983" w:rsidR="0073696B" w:rsidRDefault="0073696B" w:rsidP="001B2E42">
      <w:r>
        <w:t xml:space="preserve">Psalm </w:t>
      </w:r>
      <w:r w:rsidR="0003046C">
        <w:t>47</w:t>
      </w:r>
    </w:p>
    <w:p w14:paraId="4A13C3A4" w14:textId="77777777" w:rsidR="0073696B" w:rsidRDefault="0073696B" w:rsidP="001B2E42"/>
    <w:p w14:paraId="109A5035" w14:textId="418F7B30" w:rsidR="001B2E42" w:rsidRDefault="001B2E42" w:rsidP="001B2E42">
      <w:r>
        <w:t>Protest</w:t>
      </w:r>
    </w:p>
    <w:p w14:paraId="247E5497" w14:textId="07AA7476" w:rsidR="00B5169C" w:rsidRDefault="00B5169C" w:rsidP="001B2E42">
      <w:r>
        <w:t>Psalm 44</w:t>
      </w:r>
    </w:p>
    <w:p w14:paraId="210F1C07" w14:textId="77777777" w:rsidR="0073696B" w:rsidRDefault="0073696B" w:rsidP="001B2E42"/>
    <w:p w14:paraId="02FD0741" w14:textId="5824A995" w:rsidR="001B2E42" w:rsidRDefault="001B2E42" w:rsidP="001B2E42">
      <w:r>
        <w:t>Intercession</w:t>
      </w:r>
    </w:p>
    <w:p w14:paraId="118AAD45" w14:textId="0D3777CF" w:rsidR="0073696B" w:rsidRDefault="0073696B" w:rsidP="001B2E42">
      <w:r>
        <w:t xml:space="preserve">Psalm </w:t>
      </w:r>
      <w:r w:rsidR="00547DC0">
        <w:t>3</w:t>
      </w:r>
    </w:p>
    <w:p w14:paraId="69C9856E" w14:textId="77777777" w:rsidR="0073696B" w:rsidRDefault="0073696B" w:rsidP="001B2E42"/>
    <w:p w14:paraId="6854D51A" w14:textId="77777777" w:rsidR="008532B7" w:rsidRDefault="008532B7" w:rsidP="008532B7">
      <w:r>
        <w:t>Testimony</w:t>
      </w:r>
    </w:p>
    <w:p w14:paraId="19803E09" w14:textId="77777777" w:rsidR="008532B7" w:rsidRDefault="008532B7" w:rsidP="008532B7">
      <w:r>
        <w:t>Psalm 116</w:t>
      </w:r>
    </w:p>
    <w:p w14:paraId="67D88ED9" w14:textId="77777777" w:rsidR="008532B7" w:rsidRDefault="008532B7" w:rsidP="008532B7"/>
    <w:p w14:paraId="381291BE" w14:textId="7310B2A3" w:rsidR="001B2E42" w:rsidRDefault="001B2E42" w:rsidP="001B2E42">
      <w:r>
        <w:t>Praying against the superpower</w:t>
      </w:r>
    </w:p>
    <w:p w14:paraId="5BE16594" w14:textId="00D68CEF" w:rsidR="001B2E42" w:rsidRDefault="0073696B" w:rsidP="00F951E5">
      <w:r>
        <w:t>Psalm 137</w:t>
      </w:r>
    </w:p>
    <w:p w14:paraId="5E61A866" w14:textId="63864604" w:rsidR="00880FD3" w:rsidRDefault="00880FD3" w:rsidP="001B2E42"/>
    <w:p w14:paraId="3C45C207" w14:textId="5BCDF578" w:rsidR="001B2E42" w:rsidRDefault="001B2E42" w:rsidP="001B2E42">
      <w:r>
        <w:t>Prayer and Ethics</w:t>
      </w:r>
    </w:p>
    <w:p w14:paraId="074EE187" w14:textId="5CE9E9C6" w:rsidR="00880FD3" w:rsidRDefault="00880FD3" w:rsidP="001B2E42">
      <w:r>
        <w:t>Psalm 95</w:t>
      </w:r>
    </w:p>
    <w:p w14:paraId="14BA369C" w14:textId="46CDC4CE" w:rsidR="008532B7" w:rsidRDefault="008532B7" w:rsidP="001B2E42"/>
    <w:p w14:paraId="5F03ED46" w14:textId="7E591AF9" w:rsidR="008532B7" w:rsidRDefault="008532B7" w:rsidP="001B2E42">
      <w:r>
        <w:t>Confession</w:t>
      </w:r>
    </w:p>
    <w:p w14:paraId="3B6CBC4B" w14:textId="34BD957C" w:rsidR="008532B7" w:rsidRDefault="008532B7" w:rsidP="001B2E42">
      <w:r>
        <w:t>Psalm 51</w:t>
      </w:r>
    </w:p>
    <w:p w14:paraId="3329C71B" w14:textId="4AFC8AB0" w:rsidR="0073696B" w:rsidRDefault="0073696B" w:rsidP="0073696B">
      <w:pPr>
        <w:pStyle w:val="Heading1"/>
      </w:pPr>
      <w:r>
        <w:t xml:space="preserve">How Psalms </w:t>
      </w:r>
      <w:r w:rsidR="00F951E5">
        <w:t xml:space="preserve">Might </w:t>
      </w:r>
      <w:r>
        <w:t>Preach</w:t>
      </w:r>
      <w:r w:rsidR="00547DC0">
        <w:t xml:space="preserve"> Now </w:t>
      </w:r>
      <w:r w:rsidR="00F951E5">
        <w:t>by Example</w:t>
      </w:r>
    </w:p>
    <w:p w14:paraId="48E69AC8" w14:textId="4D235A6F" w:rsidR="0073696B" w:rsidRDefault="0073696B" w:rsidP="0073696B">
      <w:r>
        <w:t>Psalm 6</w:t>
      </w:r>
    </w:p>
    <w:p w14:paraId="605122EC" w14:textId="0CA3DFB1" w:rsidR="00B5169C" w:rsidRDefault="00B5169C" w:rsidP="0073696B">
      <w:r>
        <w:t>Personal protest</w:t>
      </w:r>
    </w:p>
    <w:p w14:paraId="3ED949DD" w14:textId="30F382D2" w:rsidR="0073696B" w:rsidRDefault="0073696B" w:rsidP="0073696B"/>
    <w:p w14:paraId="08EE7C79" w14:textId="05C93AC2" w:rsidR="0073696B" w:rsidRDefault="0073696B" w:rsidP="0073696B">
      <w:r>
        <w:t>Psalm 103</w:t>
      </w:r>
    </w:p>
    <w:p w14:paraId="13DFD376" w14:textId="72D8A4AA" w:rsidR="00B5169C" w:rsidRDefault="00B5169C" w:rsidP="0073696B">
      <w:r>
        <w:t>Personal thanksgiving</w:t>
      </w:r>
    </w:p>
    <w:p w14:paraId="1259F94F" w14:textId="35361087" w:rsidR="0073696B" w:rsidRDefault="0073696B" w:rsidP="0073696B">
      <w:pPr>
        <w:pStyle w:val="Heading1"/>
      </w:pPr>
      <w:r>
        <w:t>The God of the Psalms</w:t>
      </w:r>
    </w:p>
    <w:p w14:paraId="59757D07" w14:textId="7F2B69F1" w:rsidR="004D0C03" w:rsidRDefault="004D0C03" w:rsidP="004D0C03">
      <w:r>
        <w:t>The God we give praise to</w:t>
      </w:r>
    </w:p>
    <w:p w14:paraId="28EF4C7B" w14:textId="41C0615F" w:rsidR="004D0C03" w:rsidRDefault="004D0C03" w:rsidP="004D0C03">
      <w:r>
        <w:t xml:space="preserve">Psalm </w:t>
      </w:r>
      <w:r w:rsidR="0003046C">
        <w:t>100</w:t>
      </w:r>
    </w:p>
    <w:p w14:paraId="2E7C35DC" w14:textId="77777777" w:rsidR="004D0C03" w:rsidRDefault="004D0C03" w:rsidP="004D0C03"/>
    <w:p w14:paraId="1CB11FEA" w14:textId="026B5A7E" w:rsidR="004D0C03" w:rsidRDefault="004D0C03" w:rsidP="004D0C03">
      <w:r>
        <w:t>The God we pray to</w:t>
      </w:r>
    </w:p>
    <w:p w14:paraId="6B7B3617" w14:textId="3866D8DC" w:rsidR="004D0C03" w:rsidRDefault="004D0C03" w:rsidP="004D0C03">
      <w:r>
        <w:t>Psalms 42 and 43</w:t>
      </w:r>
    </w:p>
    <w:p w14:paraId="34E71062" w14:textId="1F6C480F" w:rsidR="004D0C03" w:rsidRDefault="004D0C03" w:rsidP="004D0C03"/>
    <w:p w14:paraId="181533BB" w14:textId="5C9A4125" w:rsidR="004D0C03" w:rsidRDefault="004D0C03" w:rsidP="004D0C03">
      <w:r>
        <w:t>The God we give thanks to</w:t>
      </w:r>
    </w:p>
    <w:p w14:paraId="04664C5D" w14:textId="2C1C50BB" w:rsidR="006C7FAC" w:rsidRDefault="004D0C03" w:rsidP="00B60E66">
      <w:r>
        <w:t>Psalm 30</w:t>
      </w:r>
    </w:p>
    <w:p w14:paraId="47E0DB35" w14:textId="77777777" w:rsidR="004F1E1A" w:rsidRDefault="004F1E1A" w:rsidP="00B60E66"/>
    <w:p w14:paraId="5DD01555" w14:textId="5E137872" w:rsidR="004F1E1A" w:rsidRDefault="004F1E1A" w:rsidP="00B60E66">
      <w:r>
        <w:t>Living Real</w:t>
      </w:r>
    </w:p>
    <w:p w14:paraId="1D66F8B4" w14:textId="1A218337" w:rsidR="00EF09C0" w:rsidRPr="004D0C03" w:rsidRDefault="00EF09C0" w:rsidP="00B60E66">
      <w:r>
        <w:t>Psalm 22</w:t>
      </w:r>
    </w:p>
    <w:sectPr w:rsidR="00EF09C0" w:rsidRPr="004D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42"/>
    <w:rsid w:val="0003046C"/>
    <w:rsid w:val="000B18AF"/>
    <w:rsid w:val="000B27B0"/>
    <w:rsid w:val="001B2E42"/>
    <w:rsid w:val="002F7AFD"/>
    <w:rsid w:val="003D3DF8"/>
    <w:rsid w:val="004B5D19"/>
    <w:rsid w:val="004D0C03"/>
    <w:rsid w:val="004F1E1A"/>
    <w:rsid w:val="00547DC0"/>
    <w:rsid w:val="006C7FAC"/>
    <w:rsid w:val="006F1A6C"/>
    <w:rsid w:val="007040FB"/>
    <w:rsid w:val="0073696B"/>
    <w:rsid w:val="0077303D"/>
    <w:rsid w:val="00777CBD"/>
    <w:rsid w:val="00806954"/>
    <w:rsid w:val="008532B7"/>
    <w:rsid w:val="00880FD3"/>
    <w:rsid w:val="009365BE"/>
    <w:rsid w:val="0099165F"/>
    <w:rsid w:val="00B5169C"/>
    <w:rsid w:val="00B60E66"/>
    <w:rsid w:val="00C4200B"/>
    <w:rsid w:val="00EF09C0"/>
    <w:rsid w:val="00F951E5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8E9D"/>
  <w15:chartTrackingRefBased/>
  <w15:docId w15:val="{483E6D43-BA94-4C25-8F58-4A71184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BD"/>
    <w:pPr>
      <w:spacing w:after="0"/>
      <w:ind w:firstLine="720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18AF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303D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18AF"/>
    <w:pPr>
      <w:keepNext/>
      <w:keepLines/>
      <w:spacing w:before="240" w:after="240"/>
      <w:ind w:firstLine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03D"/>
    <w:rPr>
      <w:rFonts w:ascii="Calibri" w:eastAsiaTheme="majorEastAsia" w:hAnsi="Calibri" w:cstheme="majorBidi"/>
      <w:color w:val="000000" w:themeColor="text1"/>
      <w:sz w:val="26"/>
      <w:szCs w:val="26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F1A6C"/>
    <w:pPr>
      <w:spacing w:before="120" w:after="120"/>
      <w:ind w:left="284" w:firstLine="0"/>
    </w:pPr>
    <w:rPr>
      <w:rFonts w:ascii="Calibri" w:hAnsi="Calibri" w:cs="Helvetica"/>
      <w:color w:val="000000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6F1A6C"/>
    <w:rPr>
      <w:rFonts w:ascii="Calibri" w:hAnsi="Calibri" w:cs="Helvetica"/>
      <w:color w:val="000000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8AF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NoSpacing">
    <w:name w:val="No Spacing"/>
    <w:autoRedefine/>
    <w:uiPriority w:val="1"/>
    <w:qFormat/>
    <w:rsid w:val="00FD37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autoRedefine/>
    <w:uiPriority w:val="34"/>
    <w:qFormat/>
    <w:rsid w:val="009365BE"/>
    <w:pPr>
      <w:ind w:left="720" w:hanging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F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John Goldingay</cp:lastModifiedBy>
  <cp:revision>5</cp:revision>
  <dcterms:created xsi:type="dcterms:W3CDTF">2022-06-18T11:47:00Z</dcterms:created>
  <dcterms:modified xsi:type="dcterms:W3CDTF">2022-06-18T12:48:00Z</dcterms:modified>
</cp:coreProperties>
</file>